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4C8" w14:textId="4CBA5CF2" w:rsidR="00B21318" w:rsidRDefault="00B21318" w:rsidP="00B21318">
      <w:pPr>
        <w:ind w:left="5386" w:right="-565"/>
        <w:jc w:val="right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 xml:space="preserve"> </w:t>
      </w:r>
    </w:p>
    <w:p w14:paraId="3AA56D7F" w14:textId="248C9093" w:rsidR="00764EF6" w:rsidRDefault="00C631BD" w:rsidP="00B92696">
      <w:pPr>
        <w:ind w:left="5386" w:right="696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noProof/>
          <w:sz w:val="36"/>
          <w:szCs w:val="36"/>
          <w:lang w:val="uk-UA"/>
        </w:rPr>
        <w:drawing>
          <wp:anchor distT="0" distB="0" distL="114300" distR="114300" simplePos="0" relativeHeight="251658240" behindDoc="0" locked="0" layoutInCell="1" allowOverlap="1" wp14:anchorId="0B87EC45" wp14:editId="28FB6185">
            <wp:simplePos x="0" y="0"/>
            <wp:positionH relativeFrom="column">
              <wp:posOffset>644525</wp:posOffset>
            </wp:positionH>
            <wp:positionV relativeFrom="paragraph">
              <wp:posOffset>5715</wp:posOffset>
            </wp:positionV>
            <wp:extent cx="3311456" cy="2593608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56" cy="25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40A">
        <w:rPr>
          <w:b/>
          <w:bCs/>
          <w:sz w:val="36"/>
          <w:szCs w:val="36"/>
          <w:lang w:val="uk-UA"/>
        </w:rPr>
        <w:t>МЕМБРАННИЙ</w:t>
      </w:r>
      <w:r w:rsidR="00764EF6" w:rsidRPr="00B21318">
        <w:rPr>
          <w:b/>
          <w:bCs/>
          <w:sz w:val="36"/>
          <w:szCs w:val="36"/>
          <w:lang w:val="uk-UA"/>
        </w:rPr>
        <w:t xml:space="preserve"> НАСОС</w:t>
      </w:r>
    </w:p>
    <w:p w14:paraId="235F4080" w14:textId="77777777" w:rsidR="00270DBD" w:rsidRPr="00B21318" w:rsidRDefault="00270DBD" w:rsidP="00B92696">
      <w:pPr>
        <w:ind w:left="5386" w:right="696"/>
        <w:jc w:val="right"/>
        <w:rPr>
          <w:b/>
          <w:bCs/>
          <w:sz w:val="36"/>
          <w:szCs w:val="36"/>
          <w:lang w:val="uk-UA"/>
        </w:rPr>
      </w:pPr>
    </w:p>
    <w:p w14:paraId="63F9BE37" w14:textId="183A25CD" w:rsidR="00B21318" w:rsidRDefault="00270DBD" w:rsidP="00270DBD">
      <w:pPr>
        <w:ind w:left="5386" w:right="696"/>
        <w:jc w:val="right"/>
        <w:rPr>
          <w:b/>
          <w:bCs/>
          <w:sz w:val="48"/>
          <w:szCs w:val="48"/>
          <w:lang w:val="uk-UA"/>
        </w:rPr>
      </w:pPr>
      <w:r w:rsidRPr="000A340A">
        <w:rPr>
          <w:b/>
          <w:bCs/>
          <w:sz w:val="48"/>
          <w:szCs w:val="48"/>
          <w:lang w:val="uk-UA"/>
        </w:rPr>
        <w:t>БЕНЗА</w:t>
      </w:r>
      <w:r w:rsidRPr="00B21318">
        <w:rPr>
          <w:b/>
          <w:bCs/>
          <w:sz w:val="36"/>
          <w:szCs w:val="36"/>
          <w:lang w:val="uk-UA"/>
        </w:rPr>
        <w:t xml:space="preserve"> </w:t>
      </w:r>
      <w:r w:rsidR="00B21318" w:rsidRPr="00B21318">
        <w:rPr>
          <w:b/>
          <w:bCs/>
          <w:sz w:val="36"/>
          <w:szCs w:val="36"/>
          <w:lang w:val="uk-UA"/>
        </w:rPr>
        <w:t>СЕРІЇ</w:t>
      </w:r>
      <w:r>
        <w:rPr>
          <w:b/>
          <w:bCs/>
          <w:sz w:val="36"/>
          <w:szCs w:val="36"/>
          <w:lang w:val="uk-UA"/>
        </w:rPr>
        <w:t xml:space="preserve"> </w:t>
      </w:r>
      <w:r w:rsidR="000A340A" w:rsidRPr="000A340A">
        <w:rPr>
          <w:b/>
          <w:bCs/>
          <w:sz w:val="48"/>
          <w:szCs w:val="48"/>
          <w:lang w:val="uk-UA"/>
        </w:rPr>
        <w:t>НМ</w:t>
      </w:r>
    </w:p>
    <w:p w14:paraId="09C8DEE6" w14:textId="77777777" w:rsidR="00270DBD" w:rsidRPr="00270DBD" w:rsidRDefault="00270DBD" w:rsidP="00270DBD">
      <w:pPr>
        <w:ind w:left="5386" w:right="696"/>
        <w:jc w:val="right"/>
        <w:rPr>
          <w:b/>
          <w:bCs/>
          <w:sz w:val="36"/>
          <w:szCs w:val="36"/>
          <w:lang w:val="uk-UA"/>
        </w:rPr>
      </w:pPr>
    </w:p>
    <w:p w14:paraId="564E88E7" w14:textId="77777777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4D496A35" w14:textId="501F38DA" w:rsidR="00FB5675" w:rsidRDefault="000A340A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0A340A">
        <w:rPr>
          <w:b/>
          <w:bCs/>
          <w:sz w:val="28"/>
          <w:szCs w:val="28"/>
          <w:lang w:val="uk-UA"/>
        </w:rPr>
        <w:t>БЕНЗА НМ 12-40</w:t>
      </w:r>
    </w:p>
    <w:p w14:paraId="58D4E0DB" w14:textId="0023F471" w:rsidR="000A340A" w:rsidRDefault="000A340A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0A340A">
        <w:rPr>
          <w:b/>
          <w:bCs/>
          <w:sz w:val="28"/>
          <w:szCs w:val="28"/>
          <w:lang w:val="uk-UA"/>
        </w:rPr>
        <w:t xml:space="preserve">БЕНЗА НМ </w:t>
      </w:r>
      <w:r>
        <w:rPr>
          <w:b/>
          <w:bCs/>
          <w:sz w:val="28"/>
          <w:szCs w:val="28"/>
          <w:lang w:val="uk-UA"/>
        </w:rPr>
        <w:t>230</w:t>
      </w:r>
      <w:r w:rsidRPr="000A340A">
        <w:rPr>
          <w:b/>
          <w:bCs/>
          <w:sz w:val="28"/>
          <w:szCs w:val="28"/>
          <w:lang w:val="uk-UA"/>
        </w:rPr>
        <w:t>-40</w:t>
      </w:r>
    </w:p>
    <w:p w14:paraId="40932BF7" w14:textId="77777777" w:rsidR="00D77AF1" w:rsidRPr="00532720" w:rsidRDefault="00D77AF1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2AD8129B" w14:textId="77777777" w:rsidR="00B21318" w:rsidRDefault="00B21318" w:rsidP="00B21318">
      <w:pPr>
        <w:ind w:left="4678" w:right="-565"/>
        <w:jc w:val="right"/>
        <w:rPr>
          <w:b/>
          <w:bCs/>
          <w:sz w:val="36"/>
          <w:szCs w:val="36"/>
          <w:lang w:val="uk-UA"/>
        </w:rPr>
      </w:pPr>
    </w:p>
    <w:p w14:paraId="3D84A2C0" w14:textId="77777777" w:rsidR="00B21318" w:rsidRDefault="00B21318" w:rsidP="00B21318">
      <w:pPr>
        <w:ind w:left="1276" w:right="-848"/>
        <w:jc w:val="center"/>
        <w:rPr>
          <w:b/>
          <w:bCs/>
          <w:sz w:val="36"/>
          <w:szCs w:val="36"/>
          <w:lang w:val="uk-UA"/>
        </w:rPr>
      </w:pPr>
    </w:p>
    <w:p w14:paraId="50A4EB2C" w14:textId="77777777" w:rsidR="00BF59E5" w:rsidRDefault="00BF59E5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</w:p>
    <w:p w14:paraId="776681CB" w14:textId="61DED4DE" w:rsidR="00764EF6" w:rsidRPr="00B21318" w:rsidRDefault="00764EF6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>ІНСТРУКЦІЯ З ЕКСПЛУАТАЦІЇ</w:t>
      </w:r>
    </w:p>
    <w:p w14:paraId="328E2EBA" w14:textId="2A15530D" w:rsidR="00764EF6" w:rsidRPr="00532720" w:rsidRDefault="00764EF6" w:rsidP="00B92696">
      <w:pPr>
        <w:ind w:left="1276" w:right="697"/>
        <w:rPr>
          <w:b/>
          <w:bCs/>
          <w:lang w:val="uk-UA"/>
        </w:rPr>
      </w:pPr>
    </w:p>
    <w:p w14:paraId="6D4D6EF5" w14:textId="77777777" w:rsidR="00BA7370" w:rsidRPr="00532720" w:rsidRDefault="00BA737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697"/>
        <w:rPr>
          <w:color w:val="000000"/>
          <w:lang w:val="uk-UA"/>
        </w:rPr>
      </w:pPr>
    </w:p>
    <w:p w14:paraId="4CA3347E" w14:textId="0B5D12AD" w:rsidR="00270DBD" w:rsidRPr="00270DBD" w:rsidRDefault="003C3491" w:rsidP="00270D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1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ЗАГАЛЬНИЙ ОПИС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AC98B2E" w14:textId="77777777" w:rsidR="00270DBD" w:rsidRDefault="00270DBD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Насоси </w:t>
      </w:r>
      <w:r w:rsidRPr="00270DBD">
        <w:rPr>
          <w:color w:val="000000"/>
          <w:sz w:val="20"/>
          <w:szCs w:val="20"/>
          <w:lang w:val="uk-UA"/>
        </w:rPr>
        <w:t>БЕНЗА</w:t>
      </w:r>
      <w:r>
        <w:rPr>
          <w:color w:val="000000"/>
          <w:sz w:val="20"/>
          <w:szCs w:val="20"/>
          <w:lang w:val="uk-UA"/>
        </w:rPr>
        <w:t xml:space="preserve"> серії</w:t>
      </w:r>
      <w:r w:rsidRPr="00270DBD">
        <w:rPr>
          <w:color w:val="000000"/>
          <w:sz w:val="20"/>
          <w:szCs w:val="20"/>
          <w:lang w:val="uk-UA"/>
        </w:rPr>
        <w:t xml:space="preserve"> НМ  – </w:t>
      </w:r>
      <w:proofErr w:type="spellStart"/>
      <w:r w:rsidRPr="00270DBD">
        <w:rPr>
          <w:color w:val="000000"/>
          <w:sz w:val="20"/>
          <w:szCs w:val="20"/>
          <w:lang w:val="uk-UA"/>
        </w:rPr>
        <w:t>самовсмоктувальн</w:t>
      </w:r>
      <w:r>
        <w:rPr>
          <w:color w:val="000000"/>
          <w:sz w:val="20"/>
          <w:szCs w:val="20"/>
          <w:lang w:val="uk-UA"/>
        </w:rPr>
        <w:t>і</w:t>
      </w:r>
      <w:proofErr w:type="spellEnd"/>
      <w:r w:rsidRPr="00270DBD">
        <w:rPr>
          <w:color w:val="000000"/>
          <w:sz w:val="20"/>
          <w:szCs w:val="20"/>
          <w:lang w:val="uk-UA"/>
        </w:rPr>
        <w:t xml:space="preserve"> насос</w:t>
      </w:r>
      <w:r>
        <w:rPr>
          <w:color w:val="000000"/>
          <w:sz w:val="20"/>
          <w:szCs w:val="20"/>
          <w:lang w:val="uk-UA"/>
        </w:rPr>
        <w:t>и</w:t>
      </w:r>
      <w:r w:rsidRPr="00270DBD">
        <w:rPr>
          <w:color w:val="000000"/>
          <w:sz w:val="20"/>
          <w:szCs w:val="20"/>
          <w:lang w:val="uk-UA"/>
        </w:rPr>
        <w:t xml:space="preserve"> мембранного типу, призначен</w:t>
      </w:r>
      <w:r>
        <w:rPr>
          <w:color w:val="000000"/>
          <w:sz w:val="20"/>
          <w:szCs w:val="20"/>
          <w:lang w:val="uk-UA"/>
        </w:rPr>
        <w:t>і</w:t>
      </w:r>
      <w:r w:rsidRPr="00270DBD">
        <w:rPr>
          <w:color w:val="000000"/>
          <w:sz w:val="20"/>
          <w:szCs w:val="20"/>
          <w:lang w:val="uk-UA"/>
        </w:rPr>
        <w:t xml:space="preserve"> для перекачування </w:t>
      </w:r>
      <w:proofErr w:type="spellStart"/>
      <w:r w:rsidRPr="00270DBD">
        <w:rPr>
          <w:color w:val="000000"/>
          <w:sz w:val="20"/>
          <w:szCs w:val="20"/>
          <w:lang w:val="uk-UA"/>
        </w:rPr>
        <w:t>AdBlue</w:t>
      </w:r>
      <w:proofErr w:type="spellEnd"/>
      <w:r w:rsidRPr="00270DBD">
        <w:rPr>
          <w:color w:val="000000"/>
          <w:sz w:val="20"/>
          <w:szCs w:val="20"/>
          <w:lang w:val="uk-UA"/>
        </w:rPr>
        <w:t xml:space="preserve"> (32.5% розчину сечовини). </w:t>
      </w:r>
    </w:p>
    <w:p w14:paraId="293F51CF" w14:textId="77777777" w:rsidR="00270DBD" w:rsidRDefault="00270DBD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Доступні у двох модифікаціях – з напругою живлення 12В або 230В. </w:t>
      </w:r>
    </w:p>
    <w:p w14:paraId="59374EDE" w14:textId="4369CD65" w:rsidR="0019575C" w:rsidRPr="00532720" w:rsidRDefault="00270DBD" w:rsidP="00270D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 w:rsidRPr="00270DBD">
        <w:rPr>
          <w:color w:val="000000"/>
          <w:sz w:val="20"/>
          <w:szCs w:val="20"/>
          <w:lang w:val="uk-UA"/>
        </w:rPr>
        <w:t>Насос може використовуватися як окрема одиниця або у складі заправних колонок та модулів.</w:t>
      </w:r>
    </w:p>
    <w:p w14:paraId="10CCD348" w14:textId="77777777" w:rsidR="003C3491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4EA69AD9" w14:textId="4C43AC2D" w:rsidR="00BA7370" w:rsidRPr="00532720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2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ТЕХНІЧНІ ХАРАКТЕРИСТИКИ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746E1BC" w14:textId="2A0579BC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>Модель</w:t>
      </w:r>
      <w:r w:rsidR="00270DBD" w:rsidRPr="00270DBD">
        <w:t xml:space="preserve"> </w:t>
      </w:r>
      <w:r w:rsidR="00270DBD" w:rsidRPr="00270DBD">
        <w:rPr>
          <w:b/>
          <w:color w:val="000000"/>
          <w:sz w:val="20"/>
          <w:szCs w:val="20"/>
          <w:lang w:val="uk-UA"/>
        </w:rPr>
        <w:t>БЕНЗА НМ 12-40</w:t>
      </w:r>
    </w:p>
    <w:p w14:paraId="454EA264" w14:textId="6344048A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 w:rsidR="00D77AF1">
        <w:rPr>
          <w:color w:val="000000"/>
          <w:sz w:val="20"/>
          <w:szCs w:val="20"/>
          <w:lang w:val="uk-UA"/>
        </w:rPr>
        <w:t>40</w:t>
      </w:r>
      <w:r w:rsidR="0019575C">
        <w:rPr>
          <w:color w:val="000000"/>
          <w:sz w:val="20"/>
          <w:szCs w:val="20"/>
          <w:lang w:val="uk-UA"/>
        </w:rPr>
        <w:t xml:space="preserve"> </w:t>
      </w:r>
      <w:r w:rsidR="00D77AF1">
        <w:rPr>
          <w:color w:val="000000"/>
          <w:sz w:val="20"/>
          <w:szCs w:val="20"/>
          <w:lang w:val="uk-UA"/>
        </w:rPr>
        <w:t>л</w:t>
      </w:r>
      <w:r w:rsidRPr="00532720">
        <w:rPr>
          <w:color w:val="000000"/>
          <w:sz w:val="20"/>
          <w:szCs w:val="20"/>
          <w:lang w:val="uk-UA"/>
        </w:rPr>
        <w:t>/</w:t>
      </w:r>
      <w:r w:rsidR="00D77AF1">
        <w:rPr>
          <w:color w:val="000000"/>
          <w:sz w:val="20"/>
          <w:szCs w:val="20"/>
          <w:lang w:val="uk-UA"/>
        </w:rPr>
        <w:t>хв</w:t>
      </w:r>
    </w:p>
    <w:p w14:paraId="03041FFD" w14:textId="31985943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proofErr w:type="spellStart"/>
      <w:r w:rsidR="00341024" w:rsidRPr="00270DBD">
        <w:rPr>
          <w:color w:val="000000"/>
          <w:sz w:val="20"/>
          <w:szCs w:val="20"/>
          <w:lang w:val="uk-UA"/>
        </w:rPr>
        <w:t>AdBlue</w:t>
      </w:r>
      <w:proofErr w:type="spellEnd"/>
      <w:r w:rsidR="00341024">
        <w:rPr>
          <w:color w:val="000000"/>
          <w:sz w:val="20"/>
          <w:szCs w:val="20"/>
          <w:lang w:val="uk-UA"/>
        </w:rPr>
        <w:t xml:space="preserve"> </w:t>
      </w:r>
      <w:r w:rsidR="00341024" w:rsidRPr="00270DBD">
        <w:rPr>
          <w:color w:val="000000"/>
          <w:sz w:val="20"/>
          <w:szCs w:val="20"/>
          <w:lang w:val="uk-UA"/>
        </w:rPr>
        <w:t>(32.5% розчин сечовини)</w:t>
      </w:r>
      <w:r w:rsidR="00341024">
        <w:rPr>
          <w:color w:val="000000"/>
          <w:sz w:val="20"/>
          <w:szCs w:val="20"/>
          <w:lang w:val="uk-UA"/>
        </w:rPr>
        <w:t>, вода</w:t>
      </w:r>
    </w:p>
    <w:p w14:paraId="46F6025C" w14:textId="2DD54A4A" w:rsidR="000538FD" w:rsidRDefault="00D77AF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Тиск на виході</w:t>
      </w:r>
      <w:r w:rsidR="000538FD"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 w:rsidR="00341024">
        <w:rPr>
          <w:color w:val="000000"/>
          <w:sz w:val="20"/>
          <w:szCs w:val="20"/>
          <w:lang w:val="uk-UA"/>
        </w:rPr>
        <w:t>3,5</w:t>
      </w:r>
      <w:r>
        <w:rPr>
          <w:color w:val="000000"/>
          <w:sz w:val="20"/>
          <w:szCs w:val="20"/>
          <w:lang w:val="uk-UA"/>
        </w:rPr>
        <w:t xml:space="preserve"> Бара</w:t>
      </w:r>
    </w:p>
    <w:p w14:paraId="04E53BEF" w14:textId="401D245E" w:rsidR="00FB5675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 w:rsidR="00341024">
        <w:rPr>
          <w:color w:val="000000"/>
          <w:sz w:val="20"/>
          <w:szCs w:val="20"/>
          <w:lang w:val="uk-UA"/>
        </w:rPr>
        <w:t>12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3908EDE2" w14:textId="5D2B83CB" w:rsidR="00341024" w:rsidRPr="00532720" w:rsidRDefault="00341024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Струм: 16А</w:t>
      </w:r>
    </w:p>
    <w:p w14:paraId="74B8BFE6" w14:textId="26D4D3A7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</w:t>
      </w:r>
      <w:r w:rsidR="00341024">
        <w:rPr>
          <w:color w:val="000000"/>
          <w:sz w:val="20"/>
          <w:szCs w:val="20"/>
          <w:highlight w:val="white"/>
          <w:lang w:val="uk-UA"/>
        </w:rPr>
        <w:t>: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-20°С / +50°С</w:t>
      </w:r>
    </w:p>
    <w:p w14:paraId="0133E5B2" w14:textId="325B0BBB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Макс. час безперервної роботи: </w:t>
      </w:r>
      <w:r w:rsidR="00341024">
        <w:rPr>
          <w:color w:val="000000"/>
          <w:sz w:val="20"/>
          <w:szCs w:val="20"/>
          <w:lang w:val="uk-UA"/>
        </w:rPr>
        <w:t>20 хв</w:t>
      </w:r>
    </w:p>
    <w:p w14:paraId="1336C462" w14:textId="4B060963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4AA95564" w14:textId="412FF84D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</w:t>
      </w:r>
      <w:r w:rsidR="00341024">
        <w:rPr>
          <w:color w:val="000000"/>
          <w:sz w:val="20"/>
          <w:szCs w:val="20"/>
          <w:lang w:val="uk-UA"/>
        </w:rPr>
        <w:t>75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4CD0FA2A" w14:textId="1C8CD7C8" w:rsidR="00BA737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 w:rsidR="00341024">
        <w:rPr>
          <w:color w:val="000000"/>
          <w:sz w:val="20"/>
          <w:szCs w:val="20"/>
          <w:lang w:val="uk-UA"/>
        </w:rPr>
        <w:t>1</w:t>
      </w:r>
      <w:r w:rsidR="00A54532" w:rsidRPr="00532720">
        <w:rPr>
          <w:color w:val="000000"/>
          <w:sz w:val="20"/>
          <w:szCs w:val="20"/>
          <w:lang w:val="uk-UA"/>
        </w:rPr>
        <w:t>"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D77AF1">
        <w:rPr>
          <w:color w:val="000000"/>
          <w:sz w:val="20"/>
          <w:szCs w:val="20"/>
          <w:lang w:val="en-US"/>
        </w:rPr>
        <w:t>BSP</w:t>
      </w:r>
    </w:p>
    <w:p w14:paraId="623EC8EE" w14:textId="1DAF31EC" w:rsidR="00341024" w:rsidRDefault="00341024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55273421" w14:textId="25D49EA8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lastRenderedPageBreak/>
        <w:t>Модель</w:t>
      </w:r>
      <w:r w:rsidRPr="00270DBD">
        <w:t xml:space="preserve"> </w:t>
      </w:r>
      <w:r w:rsidRPr="00270DBD">
        <w:rPr>
          <w:b/>
          <w:color w:val="000000"/>
          <w:sz w:val="20"/>
          <w:szCs w:val="20"/>
          <w:lang w:val="uk-UA"/>
        </w:rPr>
        <w:t xml:space="preserve">БЕНЗА НМ </w:t>
      </w:r>
      <w:r>
        <w:rPr>
          <w:b/>
          <w:color w:val="000000"/>
          <w:sz w:val="20"/>
          <w:szCs w:val="20"/>
          <w:lang w:val="uk-UA"/>
        </w:rPr>
        <w:t>230</w:t>
      </w:r>
      <w:r w:rsidRPr="00270DBD">
        <w:rPr>
          <w:b/>
          <w:color w:val="000000"/>
          <w:sz w:val="20"/>
          <w:szCs w:val="20"/>
          <w:lang w:val="uk-UA"/>
        </w:rPr>
        <w:t>-40</w:t>
      </w:r>
    </w:p>
    <w:p w14:paraId="5C07C04F" w14:textId="77777777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>40 л</w:t>
      </w:r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хв</w:t>
      </w:r>
    </w:p>
    <w:p w14:paraId="30698D3D" w14:textId="77777777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proofErr w:type="spellStart"/>
      <w:r w:rsidRPr="00270DBD">
        <w:rPr>
          <w:color w:val="000000"/>
          <w:sz w:val="20"/>
          <w:szCs w:val="20"/>
          <w:lang w:val="uk-UA"/>
        </w:rPr>
        <w:t>AdBlue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 w:rsidRPr="00270DBD">
        <w:rPr>
          <w:color w:val="000000"/>
          <w:sz w:val="20"/>
          <w:szCs w:val="20"/>
          <w:lang w:val="uk-UA"/>
        </w:rPr>
        <w:t>(32.5% розчин сечовини)</w:t>
      </w:r>
      <w:r>
        <w:rPr>
          <w:color w:val="000000"/>
          <w:sz w:val="20"/>
          <w:szCs w:val="20"/>
          <w:lang w:val="uk-UA"/>
        </w:rPr>
        <w:t>, вода</w:t>
      </w:r>
    </w:p>
    <w:p w14:paraId="5C5C1E45" w14:textId="77777777" w:rsidR="00341024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Тиск на виході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3,5 Бара</w:t>
      </w:r>
    </w:p>
    <w:p w14:paraId="55023759" w14:textId="7B962296" w:rsidR="00341024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230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51123BF4" w14:textId="7A0A57DB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Струм: </w:t>
      </w:r>
      <w:r>
        <w:rPr>
          <w:color w:val="000000"/>
          <w:sz w:val="20"/>
          <w:szCs w:val="20"/>
          <w:lang w:val="uk-UA"/>
        </w:rPr>
        <w:t>2</w:t>
      </w:r>
      <w:r>
        <w:rPr>
          <w:color w:val="000000"/>
          <w:sz w:val="20"/>
          <w:szCs w:val="20"/>
          <w:lang w:val="uk-UA"/>
        </w:rPr>
        <w:t>А</w:t>
      </w:r>
    </w:p>
    <w:p w14:paraId="4392EBB0" w14:textId="79D977C6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</w:t>
      </w:r>
      <w:r>
        <w:rPr>
          <w:color w:val="000000"/>
          <w:sz w:val="20"/>
          <w:szCs w:val="20"/>
          <w:highlight w:val="white"/>
          <w:lang w:val="uk-UA"/>
        </w:rPr>
        <w:t>: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-20°С / +50°С</w:t>
      </w:r>
    </w:p>
    <w:p w14:paraId="766895ED" w14:textId="77777777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Макс. час безперервної роботи: </w:t>
      </w:r>
      <w:r>
        <w:rPr>
          <w:color w:val="000000"/>
          <w:sz w:val="20"/>
          <w:szCs w:val="20"/>
          <w:lang w:val="uk-UA"/>
        </w:rPr>
        <w:t>20 хв</w:t>
      </w:r>
    </w:p>
    <w:p w14:paraId="254CA0E2" w14:textId="77777777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07C4B447" w14:textId="77777777" w:rsidR="00341024" w:rsidRPr="00532720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</w:t>
      </w:r>
      <w:r>
        <w:rPr>
          <w:color w:val="000000"/>
          <w:sz w:val="20"/>
          <w:szCs w:val="20"/>
          <w:lang w:val="uk-UA"/>
        </w:rPr>
        <w:t>75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651AEDF1" w14:textId="2044C7C9" w:rsidR="00341024" w:rsidRDefault="00341024" w:rsidP="003410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1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en-US"/>
        </w:rPr>
        <w:t>BSP</w:t>
      </w:r>
    </w:p>
    <w:p w14:paraId="2464DAD6" w14:textId="77777777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color w:val="000000"/>
          <w:sz w:val="20"/>
          <w:szCs w:val="20"/>
          <w:lang w:val="uk-UA"/>
        </w:rPr>
      </w:pPr>
    </w:p>
    <w:p w14:paraId="7033680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66B771C1" w14:textId="6CA20DA4" w:rsidR="00EF595D" w:rsidRDefault="00D77A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3</w:t>
      </w:r>
      <w:r w:rsidR="00626A4E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26A4E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Pr="001078E3">
        <w:rPr>
          <w:b/>
          <w:color w:val="FFFFFF"/>
          <w:sz w:val="26"/>
          <w:szCs w:val="26"/>
          <w:highlight w:val="black"/>
          <w:lang w:val="uk-UA"/>
        </w:rPr>
        <w:t>ПІДКЛЮЧЕННЯ</w:t>
      </w:r>
      <w:r w:rsidR="001078E3" w:rsidRPr="001078E3">
        <w:rPr>
          <w:b/>
          <w:color w:val="FFFFFF"/>
          <w:sz w:val="26"/>
          <w:szCs w:val="26"/>
          <w:highlight w:val="black"/>
          <w:lang w:val="uk-UA"/>
        </w:rPr>
        <w:t xml:space="preserve"> ТА ЕКСПЛУАТАЦІЯ</w:t>
      </w:r>
      <w:r w:rsidR="001078E3">
        <w:rPr>
          <w:b/>
          <w:color w:val="FFFFFF"/>
          <w:sz w:val="26"/>
          <w:szCs w:val="26"/>
          <w:lang w:val="uk-UA"/>
        </w:rPr>
        <w:t xml:space="preserve"> </w:t>
      </w:r>
    </w:p>
    <w:p w14:paraId="1477799F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177FEEA" w14:textId="448CB554" w:rsidR="005C6009" w:rsidRDefault="00341024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Встановлення насосу не потребує спеціальних навичок - корпус обладнаний зручним монтажним майданчиком для надійного фіксації на монтажній панелі за допомогою гвинтів. </w:t>
      </w:r>
    </w:p>
    <w:p w14:paraId="65153540" w14:textId="79A8BB01" w:rsidR="00341024" w:rsidRDefault="00341024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91AFEA3" w14:textId="62914632" w:rsidR="00341024" w:rsidRDefault="00341024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Під'єднання всмоктувального та нап</w:t>
      </w:r>
      <w:r w:rsidR="00DB33E2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 xml:space="preserve">рного рукавів здійснюється </w:t>
      </w:r>
      <w:r w:rsidR="00DB33E2">
        <w:rPr>
          <w:sz w:val="20"/>
          <w:szCs w:val="20"/>
          <w:lang w:val="uk-UA"/>
        </w:rPr>
        <w:t xml:space="preserve">за допомогою різьбових штуцерів з різьбленням розмірністю 1" </w:t>
      </w:r>
      <w:r w:rsidR="00DB33E2">
        <w:rPr>
          <w:sz w:val="20"/>
          <w:szCs w:val="20"/>
          <w:lang w:val="en-US"/>
        </w:rPr>
        <w:t>BSP</w:t>
      </w:r>
      <w:r w:rsidR="00DB33E2">
        <w:rPr>
          <w:sz w:val="20"/>
          <w:szCs w:val="20"/>
          <w:lang w:val="uk-UA"/>
        </w:rPr>
        <w:t xml:space="preserve"> (входять до комплекту постачання).</w:t>
      </w:r>
    </w:p>
    <w:p w14:paraId="7A3EE4B8" w14:textId="474C36E6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1E302B9" w14:textId="09E7900E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 розміщенні насосу с</w:t>
      </w:r>
      <w:r>
        <w:rPr>
          <w:sz w:val="20"/>
          <w:szCs w:val="20"/>
          <w:lang w:val="uk-UA"/>
        </w:rPr>
        <w:t xml:space="preserve">лід прагнути до максимально можливого скорочення всмоктувальної магістралі, щоб скоротити час та ефективність </w:t>
      </w:r>
      <w:proofErr w:type="spellStart"/>
      <w:r>
        <w:rPr>
          <w:sz w:val="20"/>
          <w:szCs w:val="20"/>
          <w:lang w:val="uk-UA"/>
        </w:rPr>
        <w:t>самовсмоктування</w:t>
      </w:r>
      <w:proofErr w:type="spellEnd"/>
      <w:r>
        <w:rPr>
          <w:sz w:val="20"/>
          <w:szCs w:val="20"/>
          <w:lang w:val="uk-UA"/>
        </w:rPr>
        <w:t>.</w:t>
      </w:r>
    </w:p>
    <w:p w14:paraId="138E0D94" w14:textId="4BABABD9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3EC8FCF" w14:textId="572C1537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1078E3">
        <w:rPr>
          <w:b/>
          <w:bCs/>
          <w:sz w:val="28"/>
          <w:szCs w:val="28"/>
          <w:lang w:val="uk-UA"/>
        </w:rPr>
        <w:t>УВАГА!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Перед запуском п</w:t>
      </w:r>
      <w:r w:rsidRPr="00DA0DF1">
        <w:rPr>
          <w:sz w:val="20"/>
          <w:szCs w:val="20"/>
          <w:lang w:val="uk-UA"/>
        </w:rPr>
        <w:t>ереконайтеся у тому, що напруга мережі відповідає насосу, а кабель живлення має заземлення.</w:t>
      </w:r>
    </w:p>
    <w:p w14:paraId="17A3566C" w14:textId="70372581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EA6AF84" w14:textId="675A4248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Після першого запуску насосу слід забезпечити спостереження за його роботою та контроль на предмет перегрівання тощо. У разі виявлення відхилень припинити експлуатацію до виявлення та усунення причин несправності.</w:t>
      </w:r>
    </w:p>
    <w:p w14:paraId="0CADC4F6" w14:textId="0169CE10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312F43C" w14:textId="380CAFE6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1078E3">
        <w:rPr>
          <w:b/>
          <w:bCs/>
          <w:sz w:val="28"/>
          <w:szCs w:val="28"/>
          <w:lang w:val="uk-UA"/>
        </w:rPr>
        <w:t>УВАГА!</w:t>
      </w:r>
      <w:r>
        <w:rPr>
          <w:sz w:val="20"/>
          <w:szCs w:val="20"/>
          <w:lang w:val="uk-UA"/>
        </w:rPr>
        <w:t xml:space="preserve">  </w:t>
      </w:r>
      <w:r w:rsidRPr="00626A4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Максимальний час безперервної роботи насоса – 20 хвилин. Не допускайте перегрівання насосу та давайте час на його охолодження між запусками.</w:t>
      </w:r>
    </w:p>
    <w:p w14:paraId="59C4E5D1" w14:textId="71B165E7" w:rsidR="00DB33E2" w:rsidRDefault="00DB33E2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9BD56C1" w14:textId="55795067" w:rsidR="00C631BD" w:rsidRDefault="00DB33E2" w:rsidP="00C63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Якщо на напірній магістралі використовується роздавальний кран – намагайтеся не допускати ввімкнення насоса з перекритим краном.</w:t>
      </w:r>
    </w:p>
    <w:p w14:paraId="01C910C4" w14:textId="77777777" w:rsidR="00943A01" w:rsidRDefault="00943A01" w:rsidP="00C63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0FE17F71" w14:textId="0799339B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4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СУМІСНІСТЬ ІЗ РІДИНАМИ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7DEEB438" w14:textId="77777777" w:rsidR="00943A01" w:rsidRP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284E8BE" w14:textId="0DC43D63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Насоси </w:t>
      </w:r>
      <w:r w:rsidR="00C631BD" w:rsidRPr="00270DBD">
        <w:rPr>
          <w:color w:val="000000"/>
          <w:sz w:val="20"/>
          <w:szCs w:val="20"/>
          <w:lang w:val="uk-UA"/>
        </w:rPr>
        <w:t>БЕНЗА</w:t>
      </w:r>
      <w:r w:rsidR="00C631BD">
        <w:rPr>
          <w:color w:val="000000"/>
          <w:sz w:val="20"/>
          <w:szCs w:val="20"/>
          <w:lang w:val="uk-UA"/>
        </w:rPr>
        <w:t xml:space="preserve"> серії</w:t>
      </w:r>
      <w:r w:rsidR="00C631BD" w:rsidRPr="00270DBD">
        <w:rPr>
          <w:color w:val="000000"/>
          <w:sz w:val="20"/>
          <w:szCs w:val="20"/>
          <w:lang w:val="uk-UA"/>
        </w:rPr>
        <w:t xml:space="preserve"> НМ</w:t>
      </w:r>
      <w:r w:rsidR="00C631BD" w:rsidRPr="00532720">
        <w:rPr>
          <w:color w:val="000000"/>
          <w:sz w:val="20"/>
          <w:szCs w:val="20"/>
          <w:lang w:val="uk-UA"/>
        </w:rPr>
        <w:t xml:space="preserve"> </w:t>
      </w:r>
      <w:r w:rsidR="00C631BD" w:rsidRPr="00C631BD">
        <w:rPr>
          <w:color w:val="000000"/>
          <w:sz w:val="20"/>
          <w:szCs w:val="20"/>
          <w:lang w:val="uk-UA"/>
        </w:rPr>
        <w:t>спеціально розроблен</w:t>
      </w:r>
      <w:r w:rsidR="00C631BD">
        <w:rPr>
          <w:color w:val="000000"/>
          <w:sz w:val="20"/>
          <w:szCs w:val="20"/>
          <w:lang w:val="uk-UA"/>
        </w:rPr>
        <w:t>і</w:t>
      </w:r>
      <w:r w:rsidR="00C631BD" w:rsidRPr="00C631BD">
        <w:rPr>
          <w:color w:val="000000"/>
          <w:sz w:val="20"/>
          <w:szCs w:val="20"/>
          <w:lang w:val="uk-UA"/>
        </w:rPr>
        <w:t xml:space="preserve"> для роботи з </w:t>
      </w:r>
      <w:proofErr w:type="spellStart"/>
      <w:r w:rsidR="00C631BD" w:rsidRPr="00C631BD">
        <w:rPr>
          <w:color w:val="000000"/>
          <w:sz w:val="20"/>
          <w:szCs w:val="20"/>
          <w:lang w:val="uk-UA"/>
        </w:rPr>
        <w:t>AdBlue</w:t>
      </w:r>
      <w:proofErr w:type="spellEnd"/>
      <w:r w:rsidR="00C631BD">
        <w:rPr>
          <w:color w:val="000000"/>
          <w:sz w:val="20"/>
          <w:szCs w:val="20"/>
          <w:lang w:val="uk-UA"/>
        </w:rPr>
        <w:t xml:space="preserve"> </w:t>
      </w:r>
      <w:r w:rsidR="00C631BD" w:rsidRPr="00270DBD">
        <w:rPr>
          <w:color w:val="000000"/>
          <w:sz w:val="20"/>
          <w:szCs w:val="20"/>
          <w:lang w:val="uk-UA"/>
        </w:rPr>
        <w:t>(32.5% розчин сечовини)</w:t>
      </w:r>
      <w:r w:rsidR="00C631BD" w:rsidRPr="00C631BD">
        <w:rPr>
          <w:color w:val="000000"/>
          <w:sz w:val="20"/>
          <w:szCs w:val="20"/>
          <w:lang w:val="uk-UA"/>
        </w:rPr>
        <w:t xml:space="preserve"> та допуска</w:t>
      </w:r>
      <w:r w:rsidR="00C631BD">
        <w:rPr>
          <w:color w:val="000000"/>
          <w:sz w:val="20"/>
          <w:szCs w:val="20"/>
          <w:lang w:val="uk-UA"/>
        </w:rPr>
        <w:t>ють</w:t>
      </w:r>
      <w:r w:rsidR="00C631BD" w:rsidRPr="00C631BD">
        <w:rPr>
          <w:color w:val="000000"/>
          <w:sz w:val="20"/>
          <w:szCs w:val="20"/>
          <w:lang w:val="uk-UA"/>
        </w:rPr>
        <w:t xml:space="preserve"> перекачування води та розчинів на водній основі. Використання </w:t>
      </w:r>
      <w:r w:rsidR="00C631BD">
        <w:rPr>
          <w:color w:val="000000"/>
          <w:sz w:val="20"/>
          <w:szCs w:val="20"/>
          <w:lang w:val="uk-UA"/>
        </w:rPr>
        <w:t>їх</w:t>
      </w:r>
      <w:r w:rsidR="00C631BD" w:rsidRPr="00C631BD">
        <w:rPr>
          <w:color w:val="000000"/>
          <w:sz w:val="20"/>
          <w:szCs w:val="20"/>
          <w:lang w:val="uk-UA"/>
        </w:rPr>
        <w:t xml:space="preserve"> для роботи з дизельним пальним, гасом та бензином забороняється.</w:t>
      </w:r>
    </w:p>
    <w:p w14:paraId="7A4B51D2" w14:textId="5F7E14BB" w:rsidR="00DA0DF1" w:rsidRDefault="00DA0DF1" w:rsidP="0010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7"/>
        <w:rPr>
          <w:sz w:val="20"/>
          <w:szCs w:val="20"/>
          <w:lang w:val="uk-UA"/>
        </w:rPr>
      </w:pPr>
    </w:p>
    <w:p w14:paraId="6C83EA6F" w14:textId="6AA99C73" w:rsidR="00F11570" w:rsidRDefault="00943A01" w:rsidP="00F115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5</w:t>
      </w:r>
      <w:r w:rsidR="00F1157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1157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11570">
        <w:rPr>
          <w:b/>
          <w:color w:val="FFFFFF"/>
          <w:sz w:val="26"/>
          <w:szCs w:val="26"/>
          <w:highlight w:val="black"/>
          <w:lang w:val="uk-UA"/>
        </w:rPr>
        <w:t xml:space="preserve">ТЕХНІЧНЕ ОБСЛУГОВУВАННЯ </w:t>
      </w:r>
    </w:p>
    <w:p w14:paraId="02EE407A" w14:textId="092C3A14" w:rsidR="00F11570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DEB962E" w14:textId="51F52791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646B4A">
        <w:rPr>
          <w:sz w:val="20"/>
          <w:szCs w:val="20"/>
          <w:lang w:val="uk-UA"/>
        </w:rPr>
        <w:t>асос</w:t>
      </w:r>
      <w:r>
        <w:rPr>
          <w:sz w:val="20"/>
          <w:szCs w:val="20"/>
          <w:lang w:val="uk-UA"/>
        </w:rPr>
        <w:t xml:space="preserve">и серії </w:t>
      </w:r>
      <w:r w:rsidR="00C631BD" w:rsidRPr="00270DBD">
        <w:rPr>
          <w:color w:val="000000"/>
          <w:sz w:val="20"/>
          <w:szCs w:val="20"/>
          <w:lang w:val="uk-UA"/>
        </w:rPr>
        <w:t>НМ</w:t>
      </w:r>
      <w:r w:rsidR="001078E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мають просту конструкцію та відрізняються довговічністю</w:t>
      </w:r>
      <w:r w:rsidRPr="00646B4A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Слідкуйте за роботою та технічним станом насосу. У разі виявлення відхилень у роботі зупиніть обладнання, знайдіть та </w:t>
      </w:r>
      <w:r w:rsidR="00943A01">
        <w:rPr>
          <w:sz w:val="20"/>
          <w:szCs w:val="20"/>
          <w:lang w:val="uk-UA"/>
        </w:rPr>
        <w:t xml:space="preserve">при можливості </w:t>
      </w:r>
      <w:r>
        <w:rPr>
          <w:sz w:val="20"/>
          <w:szCs w:val="20"/>
          <w:lang w:val="uk-UA"/>
        </w:rPr>
        <w:t>усуньте несправність</w:t>
      </w:r>
      <w:r w:rsidRPr="00646B4A">
        <w:rPr>
          <w:sz w:val="20"/>
          <w:szCs w:val="20"/>
          <w:lang w:val="uk-UA"/>
        </w:rPr>
        <w:t>.</w:t>
      </w:r>
      <w:r w:rsidR="00943A01">
        <w:rPr>
          <w:sz w:val="20"/>
          <w:szCs w:val="20"/>
          <w:lang w:val="uk-UA"/>
        </w:rPr>
        <w:t xml:space="preserve"> </w:t>
      </w:r>
    </w:p>
    <w:p w14:paraId="60269DD2" w14:textId="77777777" w:rsidR="00943A01" w:rsidRDefault="00943A01" w:rsidP="00C63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7"/>
        <w:rPr>
          <w:sz w:val="20"/>
          <w:szCs w:val="20"/>
          <w:lang w:val="uk-UA"/>
        </w:rPr>
      </w:pPr>
    </w:p>
    <w:p w14:paraId="5FFB5385" w14:textId="08D729AE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943A01">
        <w:rPr>
          <w:sz w:val="20"/>
          <w:szCs w:val="20"/>
          <w:lang w:val="uk-UA"/>
        </w:rPr>
        <w:t xml:space="preserve">Перевіряйте стан напірних і всмоктувальних шлангів та роздавальних кранів. Поганий стан шлангів </w:t>
      </w:r>
      <w:r w:rsidRPr="00943A01">
        <w:rPr>
          <w:sz w:val="20"/>
          <w:szCs w:val="20"/>
          <w:lang w:val="uk-UA"/>
        </w:rPr>
        <w:lastRenderedPageBreak/>
        <w:t>та роздавального обладнання потенційно може завдати шкоди навколишньому середовищу.</w:t>
      </w:r>
    </w:p>
    <w:p w14:paraId="2AF5CFCE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C7325CD" w14:textId="31306C01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6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РЕМОНТ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EC8F100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</w:p>
    <w:p w14:paraId="42E09241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Ремонт проводити тільки в авторизованих ремонтних майстернях. Насоси перед відправленням на ремонт необхідно почистити й висушити. </w:t>
      </w:r>
    </w:p>
    <w:p w14:paraId="16FB6D6C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5FCB7207" w14:textId="615B5456" w:rsidR="007712B6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Якщо помилково насос використовувався </w:t>
      </w:r>
      <w:r>
        <w:rPr>
          <w:color w:val="000000"/>
          <w:sz w:val="20"/>
          <w:szCs w:val="20"/>
          <w:lang w:val="uk-UA"/>
        </w:rPr>
        <w:t>з несумісними речовинами</w:t>
      </w:r>
      <w:r w:rsidRPr="00532720">
        <w:rPr>
          <w:color w:val="000000"/>
          <w:sz w:val="20"/>
          <w:szCs w:val="20"/>
          <w:lang w:val="uk-UA"/>
        </w:rPr>
        <w:t xml:space="preserve"> – ретельно промийте його від залишків рідини і додайте коментар з описом тих рідин, які перекачувалися через насос. Насоси, для яких не будуть виконані вищеописані вимоги, не будуть прийняті ні ремонтними майстернями, ні заводом. </w:t>
      </w:r>
    </w:p>
    <w:p w14:paraId="6D784181" w14:textId="77777777" w:rsidR="00943A01" w:rsidRDefault="00943A0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1D4F6E" w14:textId="50911CEC" w:rsidR="007712B6" w:rsidRDefault="00943A01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7</w:t>
      </w:r>
      <w:r w:rsidR="007712B6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7712B6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7712B6">
        <w:rPr>
          <w:b/>
          <w:color w:val="FFFFFF"/>
          <w:sz w:val="26"/>
          <w:szCs w:val="26"/>
          <w:highlight w:val="black"/>
          <w:lang w:val="uk-UA"/>
        </w:rPr>
        <w:t xml:space="preserve">ГАРАНТІЯ </w:t>
      </w:r>
    </w:p>
    <w:p w14:paraId="25C463EA" w14:textId="77777777" w:rsidR="006828E1" w:rsidRPr="006828E1" w:rsidRDefault="006828E1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B7E45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663F6FB7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2AADA7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Гарантія не розповсюджується на випадки:</w:t>
      </w:r>
    </w:p>
    <w:p w14:paraId="6301D7E3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8C40F7B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неправильної експлуатації виробу з порушенням даної інструкції;</w:t>
      </w:r>
    </w:p>
    <w:p w14:paraId="3F5E50C1" w14:textId="04EA7199" w:rsidR="007712B6" w:rsidRPr="007712B6" w:rsidRDefault="007712B6" w:rsidP="00C63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</w:r>
      <w:r w:rsidR="00C631BD">
        <w:rPr>
          <w:sz w:val="20"/>
          <w:szCs w:val="20"/>
          <w:lang w:val="uk-UA"/>
        </w:rPr>
        <w:t>пошкодження мембрани</w:t>
      </w:r>
      <w:r w:rsidRPr="007712B6">
        <w:rPr>
          <w:sz w:val="20"/>
          <w:szCs w:val="20"/>
          <w:lang w:val="uk-UA"/>
        </w:rPr>
        <w:t xml:space="preserve"> твердими механічними домішками;</w:t>
      </w:r>
    </w:p>
    <w:p w14:paraId="3C5D1E79" w14:textId="023AFD8E" w:rsidR="007712B6" w:rsidRPr="007712B6" w:rsidRDefault="007712B6" w:rsidP="00C63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перепадів у електромережі користувача, що призвели до виходу з ладу електродвигуна;</w:t>
      </w:r>
    </w:p>
    <w:p w14:paraId="5B66D06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використання із забороненими рідинами.</w:t>
      </w:r>
    </w:p>
    <w:p w14:paraId="12563ECA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B0C4CD6" w14:textId="7F3C4912" w:rsidR="006828E1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Pr="007712B6">
        <w:rPr>
          <w:sz w:val="20"/>
          <w:szCs w:val="20"/>
          <w:lang w:val="uk-UA"/>
        </w:rPr>
        <w:t>омпанія виробник залишає за собою право на зміну характеристик продуктів і документації без попередження.</w:t>
      </w:r>
    </w:p>
    <w:p w14:paraId="46CC2AB4" w14:textId="218F1C46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D56468" w14:textId="6D433ADD" w:rsidR="00F42D20" w:rsidRDefault="00943A01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8</w:t>
      </w:r>
      <w:r w:rsidR="00F42D2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42D2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42D20" w:rsidRPr="009046EF">
        <w:rPr>
          <w:b/>
          <w:bCs/>
          <w:color w:val="FFFFFF" w:themeColor="background1"/>
          <w:sz w:val="26"/>
          <w:szCs w:val="26"/>
          <w:highlight w:val="black"/>
          <w:lang w:val="uk-UA"/>
        </w:rPr>
        <w:t>ВІДМІТКИ ПРО ПРОДАЖ</w:t>
      </w:r>
      <w:r w:rsidR="00F42D20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</w:p>
    <w:p w14:paraId="0A3C7DF4" w14:textId="4DB8A8EB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B6D459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10FD41D0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D2761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B0A478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Виріб: ____________________________________</w:t>
      </w:r>
    </w:p>
    <w:p w14:paraId="6466A55C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E2B7C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Дата продажу: _____________________________</w:t>
      </w:r>
    </w:p>
    <w:p w14:paraId="24B122B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A8D7CA7" w14:textId="6EF48A72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 xml:space="preserve">Назва та адреса фірми-продавця: </w:t>
      </w:r>
      <w:r>
        <w:rPr>
          <w:sz w:val="20"/>
          <w:szCs w:val="20"/>
          <w:lang w:val="uk-UA"/>
        </w:rPr>
        <w:t>_</w:t>
      </w:r>
      <w:r w:rsidRPr="00F42D20">
        <w:rPr>
          <w:sz w:val="20"/>
          <w:szCs w:val="20"/>
          <w:lang w:val="uk-UA"/>
        </w:rPr>
        <w:t>_______________________________________________________ _____________________________________________________________________________________</w:t>
      </w:r>
    </w:p>
    <w:p w14:paraId="60F3F90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AA5134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9E24CAF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03530D0" w14:textId="79A4BBFF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Печатка продавця</w:t>
      </w:r>
    </w:p>
    <w:p w14:paraId="011081D6" w14:textId="77777777" w:rsidR="00F42D20" w:rsidRPr="009046EF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sectPr w:rsidR="00F42D20" w:rsidRPr="009046EF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EBD" w14:textId="77777777" w:rsidR="000C6AC6" w:rsidRDefault="000C6AC6" w:rsidP="00764EF6">
      <w:pPr>
        <w:spacing w:line="240" w:lineRule="auto"/>
      </w:pPr>
      <w:r>
        <w:separator/>
      </w:r>
    </w:p>
  </w:endnote>
  <w:endnote w:type="continuationSeparator" w:id="0">
    <w:p w14:paraId="3D0481F8" w14:textId="77777777" w:rsidR="000C6AC6" w:rsidRDefault="000C6AC6" w:rsidP="0076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DF2D" w14:textId="77777777" w:rsidR="000C6AC6" w:rsidRDefault="000C6AC6" w:rsidP="00764EF6">
      <w:pPr>
        <w:spacing w:line="240" w:lineRule="auto"/>
      </w:pPr>
      <w:r>
        <w:separator/>
      </w:r>
    </w:p>
  </w:footnote>
  <w:footnote w:type="continuationSeparator" w:id="0">
    <w:p w14:paraId="1E5F8711" w14:textId="77777777" w:rsidR="000C6AC6" w:rsidRDefault="000C6AC6" w:rsidP="00764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AD9"/>
    <w:multiLevelType w:val="hybridMultilevel"/>
    <w:tmpl w:val="1C7AEB30"/>
    <w:lvl w:ilvl="0" w:tplc="14069E0E">
      <w:start w:val="11"/>
      <w:numFmt w:val="bullet"/>
      <w:lvlText w:val="-"/>
      <w:lvlJc w:val="left"/>
      <w:pPr>
        <w:ind w:left="153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 w16cid:durableId="17858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70"/>
    <w:rsid w:val="000538FD"/>
    <w:rsid w:val="000A340A"/>
    <w:rsid w:val="000C6AC6"/>
    <w:rsid w:val="000D1A89"/>
    <w:rsid w:val="000E47D8"/>
    <w:rsid w:val="001078E3"/>
    <w:rsid w:val="0019575C"/>
    <w:rsid w:val="001E0C00"/>
    <w:rsid w:val="002410AF"/>
    <w:rsid w:val="00244341"/>
    <w:rsid w:val="00270DBD"/>
    <w:rsid w:val="002C25C1"/>
    <w:rsid w:val="00341024"/>
    <w:rsid w:val="003C3491"/>
    <w:rsid w:val="00450242"/>
    <w:rsid w:val="00467918"/>
    <w:rsid w:val="00505B4A"/>
    <w:rsid w:val="005314BF"/>
    <w:rsid w:val="00532720"/>
    <w:rsid w:val="005C6009"/>
    <w:rsid w:val="005E273E"/>
    <w:rsid w:val="00626A4E"/>
    <w:rsid w:val="00646B4A"/>
    <w:rsid w:val="006828E1"/>
    <w:rsid w:val="007068D1"/>
    <w:rsid w:val="0074594E"/>
    <w:rsid w:val="00764EF6"/>
    <w:rsid w:val="007712B6"/>
    <w:rsid w:val="00780AED"/>
    <w:rsid w:val="007D2EDC"/>
    <w:rsid w:val="00804F3E"/>
    <w:rsid w:val="009046EF"/>
    <w:rsid w:val="00943A01"/>
    <w:rsid w:val="00A125C3"/>
    <w:rsid w:val="00A54532"/>
    <w:rsid w:val="00B21318"/>
    <w:rsid w:val="00B22E30"/>
    <w:rsid w:val="00B62F8E"/>
    <w:rsid w:val="00B92696"/>
    <w:rsid w:val="00B947FB"/>
    <w:rsid w:val="00BA7370"/>
    <w:rsid w:val="00BD0431"/>
    <w:rsid w:val="00BF59E5"/>
    <w:rsid w:val="00C631BD"/>
    <w:rsid w:val="00C77EEC"/>
    <w:rsid w:val="00D13938"/>
    <w:rsid w:val="00D77AF1"/>
    <w:rsid w:val="00DA0DF1"/>
    <w:rsid w:val="00DB33E2"/>
    <w:rsid w:val="00E24B55"/>
    <w:rsid w:val="00EF595D"/>
    <w:rsid w:val="00F11570"/>
    <w:rsid w:val="00F42D20"/>
    <w:rsid w:val="00F623C4"/>
    <w:rsid w:val="00F97978"/>
    <w:rsid w:val="00FB567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98"/>
  <w15:docId w15:val="{B355E15B-DAF1-471C-B25F-354E8B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table" w:styleId="af">
    <w:name w:val="Table Grid"/>
    <w:basedOn w:val="a1"/>
    <w:uiPriority w:val="39"/>
    <w:rsid w:val="006828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2022-12-21T11:41:00Z</dcterms:created>
  <dcterms:modified xsi:type="dcterms:W3CDTF">2023-06-28T07:03:00Z</dcterms:modified>
</cp:coreProperties>
</file>