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24"/>
        </w:tabs>
        <w:spacing w:before="180" w:line="240" w:lineRule="auto"/>
        <w:ind w:left="0" w:hanging="2"/>
        <w:rPr>
          <w:rFonts w:ascii="Arimo" w:eastAsia="Arimo" w:hAnsi="Arimo" w:cs="Arimo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</w:rPr>
        <w:t xml:space="preserve">                                                    Adam Pumps</w:t>
      </w: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47626</wp:posOffset>
            </wp:positionH>
            <wp:positionV relativeFrom="paragraph">
              <wp:posOffset>0</wp:posOffset>
            </wp:positionV>
            <wp:extent cx="1516380" cy="104965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049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24"/>
        </w:tabs>
        <w:spacing w:line="240" w:lineRule="auto"/>
        <w:ind w:left="0" w:hanging="2"/>
        <w:rPr>
          <w:rFonts w:ascii="Arimo" w:eastAsia="Arimo" w:hAnsi="Arimo" w:cs="Arimo"/>
          <w:color w:val="000000"/>
          <w:sz w:val="16"/>
          <w:szCs w:val="16"/>
        </w:rPr>
      </w:pPr>
      <w:r>
        <w:rPr>
          <w:rFonts w:ascii="Arimo" w:eastAsia="Arimo" w:hAnsi="Arimo" w:cs="Arimo"/>
          <w:color w:val="000000"/>
          <w:sz w:val="16"/>
          <w:szCs w:val="16"/>
        </w:rPr>
        <w:t xml:space="preserve">Via </w:t>
      </w:r>
      <w:proofErr w:type="spellStart"/>
      <w:proofErr w:type="gramStart"/>
      <w:r>
        <w:rPr>
          <w:rFonts w:ascii="Arimo" w:eastAsia="Arimo" w:hAnsi="Arimo" w:cs="Arimo"/>
          <w:color w:val="000000"/>
          <w:sz w:val="16"/>
          <w:szCs w:val="16"/>
        </w:rPr>
        <w:t>della</w:t>
      </w:r>
      <w:proofErr w:type="spellEnd"/>
      <w:proofErr w:type="gramEnd"/>
      <w:r>
        <w:rPr>
          <w:rFonts w:ascii="Arimo" w:eastAsia="Arimo" w:hAnsi="Arimo" w:cs="Arimo"/>
          <w:color w:val="000000"/>
          <w:sz w:val="16"/>
          <w:szCs w:val="16"/>
        </w:rPr>
        <w:t xml:space="preserve"> </w:t>
      </w:r>
      <w:proofErr w:type="spellStart"/>
      <w:r>
        <w:rPr>
          <w:rFonts w:ascii="Arimo" w:eastAsia="Arimo" w:hAnsi="Arimo" w:cs="Arimo"/>
          <w:color w:val="000000"/>
          <w:sz w:val="16"/>
          <w:szCs w:val="16"/>
        </w:rPr>
        <w:t>Resistenza</w:t>
      </w:r>
      <w:proofErr w:type="spellEnd"/>
      <w:r>
        <w:rPr>
          <w:rFonts w:ascii="Arimo" w:eastAsia="Arimo" w:hAnsi="Arimo" w:cs="Arimo"/>
          <w:color w:val="000000"/>
          <w:sz w:val="16"/>
          <w:szCs w:val="16"/>
        </w:rPr>
        <w:t xml:space="preserve"> 48</w:t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24"/>
        </w:tabs>
        <w:spacing w:line="240" w:lineRule="auto"/>
        <w:ind w:left="0" w:hanging="2"/>
        <w:rPr>
          <w:rFonts w:ascii="Arimo" w:eastAsia="Arimo" w:hAnsi="Arimo" w:cs="Arimo"/>
          <w:color w:val="000000"/>
          <w:sz w:val="16"/>
          <w:szCs w:val="16"/>
        </w:rPr>
      </w:pPr>
      <w:r>
        <w:rPr>
          <w:rFonts w:ascii="Arimo" w:eastAsia="Arimo" w:hAnsi="Arimo" w:cs="Arimo"/>
          <w:color w:val="000000"/>
          <w:sz w:val="16"/>
          <w:szCs w:val="16"/>
        </w:rPr>
        <w:t xml:space="preserve">41011 </w:t>
      </w:r>
      <w:proofErr w:type="spellStart"/>
      <w:r>
        <w:rPr>
          <w:rFonts w:ascii="Arimo" w:eastAsia="Arimo" w:hAnsi="Arimo" w:cs="Arimo"/>
          <w:color w:val="000000"/>
          <w:sz w:val="16"/>
          <w:szCs w:val="16"/>
        </w:rPr>
        <w:t>Campogalliano</w:t>
      </w:r>
      <w:proofErr w:type="spellEnd"/>
      <w:r>
        <w:rPr>
          <w:rFonts w:ascii="Arimo" w:eastAsia="Arimo" w:hAnsi="Arimo" w:cs="Arimo"/>
          <w:color w:val="000000"/>
          <w:sz w:val="16"/>
          <w:szCs w:val="16"/>
        </w:rPr>
        <w:t xml:space="preserve"> Modena Italy</w:t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24"/>
        </w:tabs>
        <w:spacing w:line="240" w:lineRule="auto"/>
        <w:ind w:left="0" w:hanging="2"/>
        <w:rPr>
          <w:rFonts w:ascii="Arimo" w:eastAsia="Arimo" w:hAnsi="Arimo" w:cs="Arimo"/>
          <w:color w:val="000000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Тел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:</w:t>
      </w:r>
      <w:r>
        <w:rPr>
          <w:rFonts w:ascii="Arimo" w:eastAsia="Arimo" w:hAnsi="Arimo" w:cs="Arimo"/>
          <w:color w:val="000000"/>
          <w:sz w:val="16"/>
          <w:szCs w:val="16"/>
        </w:rPr>
        <w:t xml:space="preserve"> 059/528128 -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Факс</w:t>
      </w:r>
      <w:proofErr w:type="spellEnd"/>
      <w:r>
        <w:rPr>
          <w:rFonts w:ascii="Arimo" w:eastAsia="Arimo" w:hAnsi="Arimo" w:cs="Arimo"/>
          <w:color w:val="000000"/>
          <w:sz w:val="16"/>
          <w:szCs w:val="16"/>
        </w:rPr>
        <w:t>. 059/528437</w:t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024"/>
        </w:tabs>
        <w:spacing w:before="180" w:line="240" w:lineRule="auto"/>
        <w:ind w:left="0" w:hanging="2"/>
        <w:rPr>
          <w:color w:val="000000"/>
        </w:rPr>
      </w:pPr>
      <w:hyperlink r:id="rId10">
        <w:r>
          <w:rPr>
            <w:rFonts w:ascii="Arimo" w:eastAsia="Arimo" w:hAnsi="Arimo" w:cs="Arimo"/>
            <w:color w:val="0000FF"/>
            <w:sz w:val="16"/>
            <w:szCs w:val="16"/>
            <w:u w:val="single"/>
          </w:rPr>
          <w:t>www.</w:t>
        </w:r>
      </w:hyperlink>
      <w:hyperlink r:id="rId11">
        <w:r>
          <w:rPr>
            <w:rFonts w:ascii="Verdana" w:eastAsia="Verdana" w:hAnsi="Verdana" w:cs="Verdana"/>
            <w:color w:val="0000FF"/>
            <w:sz w:val="16"/>
            <w:szCs w:val="16"/>
            <w:u w:val="single"/>
          </w:rPr>
          <w:t>adampumps</w:t>
        </w:r>
      </w:hyperlink>
      <w:hyperlink r:id="rId12">
        <w:r>
          <w:rPr>
            <w:rFonts w:ascii="Arimo" w:eastAsia="Arimo" w:hAnsi="Arimo" w:cs="Arimo"/>
            <w:color w:val="0000FF"/>
            <w:sz w:val="16"/>
            <w:szCs w:val="16"/>
            <w:u w:val="single"/>
          </w:rPr>
          <w:t>.com/</w:t>
        </w:r>
      </w:hyperlink>
      <w:r>
        <w:rPr>
          <w:rFonts w:ascii="Arimo" w:eastAsia="Arimo" w:hAnsi="Arimo" w:cs="Arimo"/>
          <w:color w:val="000000"/>
          <w:sz w:val="16"/>
          <w:szCs w:val="16"/>
        </w:rPr>
        <w:t xml:space="preserve"> - </w:t>
      </w:r>
      <w:proofErr w:type="gramStart"/>
      <w:r>
        <w:rPr>
          <w:rFonts w:ascii="Arimo" w:eastAsia="Arimo" w:hAnsi="Arimo" w:cs="Arimo"/>
          <w:color w:val="000000"/>
          <w:sz w:val="16"/>
          <w:szCs w:val="16"/>
        </w:rPr>
        <w:t>e-mail</w:t>
      </w:r>
      <w:proofErr w:type="gramEnd"/>
      <w:r>
        <w:rPr>
          <w:rFonts w:ascii="Arimo" w:eastAsia="Arimo" w:hAnsi="Arimo" w:cs="Arimo"/>
          <w:color w:val="000000"/>
          <w:sz w:val="16"/>
          <w:szCs w:val="16"/>
        </w:rPr>
        <w:t xml:space="preserve">: </w:t>
      </w:r>
      <w:hyperlink r:id="rId13">
        <w:r>
          <w:rPr>
            <w:rFonts w:ascii="Verdana" w:eastAsia="Verdana" w:hAnsi="Verdana" w:cs="Verdana"/>
            <w:color w:val="091E4B"/>
            <w:sz w:val="17"/>
            <w:szCs w:val="17"/>
            <w:u w:val="single"/>
          </w:rPr>
          <w:t>info@adampumps.com</w:t>
        </w:r>
      </w:hyperlink>
    </w:p>
    <w:p w:rsidR="008C70DD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80" w:line="240" w:lineRule="auto"/>
        <w:ind w:left="0" w:hanging="2"/>
        <w:rPr>
          <w:color w:val="000000"/>
        </w:rPr>
      </w:pP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2" w:hanging="4"/>
        <w:jc w:val="center"/>
        <w:rPr>
          <w:b/>
          <w:i/>
          <w:color w:val="000000"/>
          <w:sz w:val="38"/>
          <w:szCs w:val="38"/>
        </w:rPr>
      </w:pPr>
      <w:proofErr w:type="spellStart"/>
      <w:r>
        <w:rPr>
          <w:b/>
          <w:i/>
          <w:sz w:val="38"/>
          <w:szCs w:val="38"/>
        </w:rPr>
        <w:t>Загальний</w:t>
      </w:r>
      <w:proofErr w:type="spellEnd"/>
      <w:r>
        <w:rPr>
          <w:b/>
          <w:i/>
          <w:sz w:val="38"/>
          <w:szCs w:val="38"/>
        </w:rPr>
        <w:t xml:space="preserve"> </w:t>
      </w:r>
      <w:proofErr w:type="spellStart"/>
      <w:r>
        <w:rPr>
          <w:b/>
          <w:i/>
          <w:sz w:val="38"/>
          <w:szCs w:val="38"/>
        </w:rPr>
        <w:t>посібник</w:t>
      </w:r>
      <w:proofErr w:type="spellEnd"/>
      <w:r>
        <w:rPr>
          <w:b/>
          <w:i/>
          <w:sz w:val="38"/>
          <w:szCs w:val="38"/>
        </w:rPr>
        <w:t xml:space="preserve"> з </w:t>
      </w:r>
      <w:proofErr w:type="spellStart"/>
      <w:r>
        <w:rPr>
          <w:b/>
          <w:i/>
          <w:sz w:val="38"/>
          <w:szCs w:val="38"/>
        </w:rPr>
        <w:t>експлуатації</w:t>
      </w:r>
      <w:proofErr w:type="spellEnd"/>
      <w:r>
        <w:rPr>
          <w:b/>
          <w:i/>
          <w:sz w:val="38"/>
          <w:szCs w:val="38"/>
        </w:rPr>
        <w:t xml:space="preserve"> </w:t>
      </w:r>
      <w:proofErr w:type="spellStart"/>
      <w:r>
        <w:rPr>
          <w:b/>
          <w:i/>
          <w:sz w:val="38"/>
          <w:szCs w:val="38"/>
        </w:rPr>
        <w:t>та</w:t>
      </w:r>
      <w:proofErr w:type="spellEnd"/>
      <w:r>
        <w:rPr>
          <w:b/>
          <w:i/>
          <w:sz w:val="38"/>
          <w:szCs w:val="38"/>
        </w:rPr>
        <w:t xml:space="preserve"> </w:t>
      </w:r>
      <w:proofErr w:type="spellStart"/>
      <w:r>
        <w:rPr>
          <w:b/>
          <w:i/>
          <w:sz w:val="38"/>
          <w:szCs w:val="38"/>
        </w:rPr>
        <w:t>технічного</w:t>
      </w:r>
      <w:proofErr w:type="spellEnd"/>
      <w:r>
        <w:rPr>
          <w:b/>
          <w:i/>
          <w:sz w:val="38"/>
          <w:szCs w:val="38"/>
        </w:rPr>
        <w:t xml:space="preserve"> </w:t>
      </w:r>
      <w:proofErr w:type="spellStart"/>
      <w:r>
        <w:rPr>
          <w:b/>
          <w:i/>
          <w:sz w:val="38"/>
          <w:szCs w:val="38"/>
        </w:rPr>
        <w:t>обслуговування</w:t>
      </w:r>
      <w:proofErr w:type="spellEnd"/>
    </w:p>
    <w:p w:rsidR="008C70DD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0" w:hanging="2"/>
        <w:jc w:val="center"/>
        <w:rPr>
          <w:b/>
          <w:color w:val="000000"/>
          <w:sz w:val="22"/>
          <w:szCs w:val="22"/>
          <w:lang w:val="ru-RU"/>
        </w:rPr>
      </w:pPr>
      <w:r w:rsidRPr="007218B3">
        <w:rPr>
          <w:b/>
          <w:color w:val="000000"/>
          <w:sz w:val="22"/>
          <w:szCs w:val="22"/>
          <w:lang w:val="ru-RU"/>
        </w:rPr>
        <w:t xml:space="preserve">НАСОС </w:t>
      </w:r>
      <w:r>
        <w:rPr>
          <w:b/>
          <w:color w:val="000000"/>
          <w:sz w:val="22"/>
          <w:szCs w:val="22"/>
        </w:rPr>
        <w:t>E</w:t>
      </w:r>
      <w:r w:rsidRPr="007218B3">
        <w:rPr>
          <w:b/>
          <w:color w:val="000000"/>
          <w:sz w:val="22"/>
          <w:szCs w:val="22"/>
          <w:lang w:val="ru-RU"/>
        </w:rPr>
        <w:t xml:space="preserve"> 220/28</w:t>
      </w:r>
    </w:p>
    <w:p w:rsidR="008C70DD" w:rsidRPr="007218B3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ru-RU"/>
        </w:rPr>
      </w:pPr>
    </w:p>
    <w:p w:rsidR="008C70DD" w:rsidRPr="007218B3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ru-RU"/>
        </w:rPr>
      </w:pP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  <w:lang w:val="ru-RU"/>
        </w:rPr>
      </w:pPr>
      <w:r w:rsidRPr="007218B3">
        <w:rPr>
          <w:b/>
          <w:sz w:val="22"/>
          <w:szCs w:val="22"/>
          <w:lang w:val="ru-RU"/>
        </w:rPr>
        <w:t>Дане обладнання було спроектовано та призначено для:</w:t>
      </w: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  <w:lang w:val="ru-RU"/>
        </w:rPr>
      </w:pPr>
      <w:r w:rsidRPr="007218B3">
        <w:rPr>
          <w:b/>
          <w:sz w:val="22"/>
          <w:szCs w:val="22"/>
          <w:lang w:val="ru-RU"/>
        </w:rPr>
        <w:t xml:space="preserve">• ВСТАНОВЛЕННЯ В НОРМАЛЬНИХ ЕКСПЛУАТАЦІЙНИХ УМОВАХ, відповідно </w:t>
      </w:r>
      <w:proofErr w:type="gramStart"/>
      <w:r w:rsidRPr="007218B3">
        <w:rPr>
          <w:b/>
          <w:sz w:val="22"/>
          <w:szCs w:val="22"/>
          <w:lang w:val="ru-RU"/>
        </w:rPr>
        <w:t>до</w:t>
      </w:r>
      <w:proofErr w:type="gramEnd"/>
      <w:r w:rsidRPr="007218B3">
        <w:rPr>
          <w:b/>
          <w:sz w:val="22"/>
          <w:szCs w:val="22"/>
          <w:lang w:val="ru-RU"/>
        </w:rPr>
        <w:t xml:space="preserve"> стандартів </w:t>
      </w:r>
      <w:r>
        <w:rPr>
          <w:b/>
          <w:sz w:val="22"/>
          <w:szCs w:val="22"/>
        </w:rPr>
        <w:t>CEI</w:t>
      </w:r>
      <w:r w:rsidRPr="007218B3">
        <w:rPr>
          <w:b/>
          <w:sz w:val="22"/>
          <w:szCs w:val="22"/>
          <w:lang w:val="ru-RU"/>
        </w:rPr>
        <w:t xml:space="preserve"> 17-13 § 6.1.</w:t>
      </w:r>
    </w:p>
    <w:p w:rsidR="008C70DD" w:rsidRPr="007218B3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  <w:lang w:val="ru-RU"/>
        </w:rPr>
      </w:pP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b/>
          <w:color w:val="000000"/>
          <w:sz w:val="22"/>
          <w:szCs w:val="22"/>
          <w:lang w:val="ru-RU"/>
        </w:rPr>
      </w:pPr>
      <w:r w:rsidRPr="007218B3">
        <w:rPr>
          <w:b/>
          <w:sz w:val="22"/>
          <w:szCs w:val="22"/>
          <w:lang w:val="ru-RU"/>
        </w:rPr>
        <w:t xml:space="preserve">ДАНЕ КЕРІВНИЦТВО </w:t>
      </w:r>
      <w:proofErr w:type="gramStart"/>
      <w:r w:rsidRPr="007218B3">
        <w:rPr>
          <w:b/>
          <w:sz w:val="22"/>
          <w:szCs w:val="22"/>
          <w:lang w:val="ru-RU"/>
        </w:rPr>
        <w:t>З</w:t>
      </w:r>
      <w:proofErr w:type="gramEnd"/>
      <w:r w:rsidRPr="007218B3">
        <w:rPr>
          <w:b/>
          <w:sz w:val="22"/>
          <w:szCs w:val="22"/>
          <w:lang w:val="ru-RU"/>
        </w:rPr>
        <w:t xml:space="preserve"> ЕКСПЛУАТАЦІЇ ТА ТЕХНІЧНОГО ОБСЛУГОВУВАННЯ, А ТАКОЖ СЕРТИФІКАТ ВІДПОВІДНОСТІ ЄС СЛІД РОЗГЛЯДАТИ ЯК ЧАСТИНУ ОБЛАДНАННЯ; У РАЗІ ПРОДАЖУ ОБЛАДНАННЯ ЦІ ДОКУМЕНТИ ПОВИННІ БУТИ ПЕРЕДАНІ НОВОМУ ВЛАСНИКУ.</w:t>
      </w:r>
    </w:p>
    <w:p w:rsidR="008C70DD" w:rsidRPr="007218B3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ru-RU"/>
        </w:rPr>
      </w:pPr>
    </w:p>
    <w:p w:rsidR="008C70DD" w:rsidRPr="007218B3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ru-RU"/>
        </w:rPr>
      </w:pP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0" w:hanging="2"/>
        <w:rPr>
          <w:b/>
          <w:color w:val="000000"/>
          <w:sz w:val="22"/>
          <w:szCs w:val="22"/>
          <w:lang w:val="ru-RU"/>
        </w:rPr>
      </w:pPr>
      <w:r w:rsidRPr="007218B3">
        <w:rPr>
          <w:b/>
          <w:sz w:val="22"/>
          <w:szCs w:val="22"/>
          <w:lang w:val="ru-RU"/>
        </w:rPr>
        <w:t>ЗАЯВА ПРО ВІДПОВІДНІСТЬ ЄС</w:t>
      </w: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  <w:lang w:val="ru-RU"/>
        </w:rPr>
      </w:pPr>
      <w:r w:rsidRPr="007218B3">
        <w:rPr>
          <w:lang w:val="ru-RU"/>
        </w:rPr>
        <w:br/>
      </w:r>
      <w:r w:rsidRPr="007218B3">
        <w:rPr>
          <w:lang w:val="ru-RU"/>
        </w:rPr>
        <w:t>Компанія «</w:t>
      </w:r>
      <w:r>
        <w:t>Adam</w:t>
      </w:r>
      <w:r w:rsidRPr="007218B3">
        <w:rPr>
          <w:lang w:val="ru-RU"/>
        </w:rPr>
        <w:t xml:space="preserve"> </w:t>
      </w:r>
      <w:r>
        <w:t>Pumps</w:t>
      </w:r>
      <w:r w:rsidRPr="007218B3">
        <w:rPr>
          <w:lang w:val="ru-RU"/>
        </w:rPr>
        <w:t>» з повною відповідальністю заявля</w:t>
      </w:r>
      <w:proofErr w:type="gramStart"/>
      <w:r w:rsidRPr="007218B3">
        <w:rPr>
          <w:lang w:val="ru-RU"/>
        </w:rPr>
        <w:t>є,</w:t>
      </w:r>
      <w:proofErr w:type="gramEnd"/>
      <w:r w:rsidRPr="007218B3">
        <w:rPr>
          <w:lang w:val="ru-RU"/>
        </w:rPr>
        <w:t xml:space="preserve"> що пристрій </w:t>
      </w:r>
      <w:r>
        <w:t>E</w:t>
      </w:r>
      <w:r w:rsidRPr="007218B3">
        <w:rPr>
          <w:lang w:val="ru-RU"/>
        </w:rPr>
        <w:t xml:space="preserve"> 220/28 за номером 2103502040220 відповідає Директиві машин 89/392/</w:t>
      </w:r>
      <w:r>
        <w:t>CEE</w:t>
      </w:r>
      <w:r w:rsidRPr="007218B3">
        <w:rPr>
          <w:lang w:val="ru-RU"/>
        </w:rPr>
        <w:t xml:space="preserve"> (91/368/</w:t>
      </w:r>
      <w:r>
        <w:t>CEE</w:t>
      </w:r>
      <w:r w:rsidRPr="007218B3">
        <w:rPr>
          <w:lang w:val="ru-RU"/>
        </w:rPr>
        <w:t>, 93/44/</w:t>
      </w:r>
      <w:r>
        <w:t>CEE</w:t>
      </w:r>
      <w:r w:rsidRPr="007218B3">
        <w:rPr>
          <w:lang w:val="ru-RU"/>
        </w:rPr>
        <w:t>, 93/68/</w:t>
      </w:r>
      <w:r>
        <w:t>CEE</w:t>
      </w:r>
      <w:r w:rsidRPr="007218B3">
        <w:rPr>
          <w:lang w:val="ru-RU"/>
        </w:rPr>
        <w:t>), 89/3 /</w:t>
      </w:r>
      <w:r>
        <w:t>CEE</w:t>
      </w:r>
      <w:r w:rsidRPr="007218B3">
        <w:rPr>
          <w:lang w:val="ru-RU"/>
        </w:rPr>
        <w:t xml:space="preserve"> (93/68/</w:t>
      </w:r>
      <w:r>
        <w:t>CEE</w:t>
      </w:r>
      <w:r w:rsidRPr="007218B3">
        <w:rPr>
          <w:lang w:val="ru-RU"/>
        </w:rPr>
        <w:t>), 73/23/</w:t>
      </w:r>
      <w:r>
        <w:t>CEE</w:t>
      </w:r>
      <w:r w:rsidRPr="007218B3">
        <w:rPr>
          <w:lang w:val="ru-RU"/>
        </w:rPr>
        <w:t xml:space="preserve">, а також стандартам </w:t>
      </w:r>
      <w:r>
        <w:t>EN</w:t>
      </w:r>
      <w:r w:rsidRPr="007218B3">
        <w:rPr>
          <w:lang w:val="ru-RU"/>
        </w:rPr>
        <w:t xml:space="preserve"> 60204-1, </w:t>
      </w:r>
      <w:r>
        <w:t>EN</w:t>
      </w:r>
      <w:r w:rsidRPr="007218B3">
        <w:rPr>
          <w:lang w:val="ru-RU"/>
        </w:rPr>
        <w:t xml:space="preserve"> 60529, </w:t>
      </w:r>
      <w:r>
        <w:t>EN</w:t>
      </w:r>
      <w:r w:rsidRPr="007218B3">
        <w:rPr>
          <w:lang w:val="ru-RU"/>
        </w:rPr>
        <w:t xml:space="preserve"> 5</w:t>
      </w:r>
      <w:r w:rsidRPr="007218B3">
        <w:rPr>
          <w:lang w:val="ru-RU"/>
        </w:rPr>
        <w:t>5011</w:t>
      </w:r>
      <w:r>
        <w:t>C</w:t>
      </w:r>
      <w:r w:rsidRPr="007218B3">
        <w:rPr>
          <w:lang w:val="ru-RU"/>
        </w:rPr>
        <w:t>/</w:t>
      </w:r>
      <w:r>
        <w:t>A</w:t>
      </w:r>
      <w:r w:rsidRPr="007218B3">
        <w:rPr>
          <w:lang w:val="ru-RU"/>
        </w:rPr>
        <w:t xml:space="preserve">., </w:t>
      </w:r>
      <w:r>
        <w:t>EN</w:t>
      </w:r>
      <w:r w:rsidRPr="007218B3">
        <w:rPr>
          <w:lang w:val="ru-RU"/>
        </w:rPr>
        <w:t xml:space="preserve"> 55081-2, </w:t>
      </w:r>
      <w:r>
        <w:t>D</w:t>
      </w:r>
      <w:r w:rsidRPr="007218B3">
        <w:rPr>
          <w:lang w:val="ru-RU"/>
        </w:rPr>
        <w:t>.</w:t>
      </w:r>
      <w:r>
        <w:t>L</w:t>
      </w:r>
      <w:r w:rsidRPr="007218B3">
        <w:rPr>
          <w:lang w:val="ru-RU"/>
        </w:rPr>
        <w:t>. 277/91.</w:t>
      </w:r>
      <w:r w:rsidRPr="007218B3">
        <w:rPr>
          <w:lang w:val="ru-RU"/>
        </w:rPr>
        <w:br/>
      </w:r>
    </w:p>
    <w:p w:rsidR="008C70DD" w:rsidRPr="007218B3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0" w:hanging="2"/>
        <w:jc w:val="both"/>
        <w:rPr>
          <w:color w:val="000000"/>
          <w:sz w:val="22"/>
          <w:szCs w:val="22"/>
          <w:lang w:val="ru-RU"/>
        </w:rPr>
      </w:pPr>
    </w:p>
    <w:p w:rsidR="008C70DD" w:rsidRPr="007218B3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ru-RU"/>
        </w:rPr>
      </w:pP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0" w:hanging="2"/>
        <w:rPr>
          <w:b/>
          <w:color w:val="000000"/>
          <w:sz w:val="22"/>
          <w:szCs w:val="22"/>
          <w:lang w:val="ru-RU"/>
        </w:rPr>
      </w:pPr>
      <w:r w:rsidRPr="007218B3">
        <w:rPr>
          <w:b/>
          <w:sz w:val="22"/>
          <w:szCs w:val="22"/>
          <w:lang w:val="ru-RU"/>
        </w:rPr>
        <w:t xml:space="preserve">ЗАГАЛЬНІ ПОЛОЖЕННЯ КЕРІВНИЦТВА </w:t>
      </w:r>
      <w:proofErr w:type="gramStart"/>
      <w:r w:rsidRPr="007218B3">
        <w:rPr>
          <w:b/>
          <w:sz w:val="22"/>
          <w:szCs w:val="22"/>
          <w:lang w:val="ru-RU"/>
        </w:rPr>
        <w:t>З</w:t>
      </w:r>
      <w:proofErr w:type="gramEnd"/>
      <w:r w:rsidRPr="007218B3">
        <w:rPr>
          <w:b/>
          <w:sz w:val="22"/>
          <w:szCs w:val="22"/>
          <w:lang w:val="ru-RU"/>
        </w:rPr>
        <w:t xml:space="preserve"> ЕКСПЛУАТАЦІЇ І ТЕХНІЧНОГО ОБСЛУГОВУВАННЯ</w:t>
      </w:r>
    </w:p>
    <w:p w:rsidR="008C70DD" w:rsidRPr="007218B3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ru-RU"/>
        </w:rPr>
      </w:pP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spacing w:before="20" w:line="240" w:lineRule="auto"/>
        <w:ind w:left="0" w:hanging="2"/>
        <w:rPr>
          <w:b/>
          <w:color w:val="000000"/>
          <w:sz w:val="22"/>
          <w:szCs w:val="22"/>
          <w:lang w:val="ru-RU"/>
        </w:rPr>
      </w:pPr>
      <w:r w:rsidRPr="007218B3">
        <w:rPr>
          <w:b/>
          <w:color w:val="000000"/>
          <w:sz w:val="22"/>
          <w:szCs w:val="22"/>
          <w:lang w:val="ru-RU"/>
        </w:rPr>
        <w:t>0.</w:t>
      </w:r>
      <w:r w:rsidRPr="007218B3">
        <w:rPr>
          <w:color w:val="000000"/>
          <w:sz w:val="20"/>
          <w:szCs w:val="20"/>
          <w:lang w:val="ru-RU"/>
        </w:rPr>
        <w:tab/>
      </w:r>
      <w:r w:rsidRPr="007218B3">
        <w:rPr>
          <w:b/>
          <w:sz w:val="22"/>
          <w:szCs w:val="22"/>
          <w:lang w:val="ru-RU"/>
        </w:rPr>
        <w:t>ВСТУП І ПЕРЕДМОВА.</w:t>
      </w: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  <w:lang w:val="ru-RU"/>
        </w:rPr>
      </w:pPr>
      <w:r w:rsidRPr="007218B3">
        <w:rPr>
          <w:color w:val="000000"/>
          <w:sz w:val="22"/>
          <w:szCs w:val="22"/>
          <w:lang w:val="ru-RU"/>
        </w:rPr>
        <w:t>0.1.</w:t>
      </w:r>
      <w:r w:rsidRPr="007218B3">
        <w:rPr>
          <w:sz w:val="22"/>
          <w:szCs w:val="22"/>
          <w:lang w:val="ru-RU"/>
        </w:rPr>
        <w:t>ВСТУП.</w:t>
      </w: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  <w:lang w:val="ru-RU"/>
        </w:rPr>
      </w:pPr>
      <w:r w:rsidRPr="007218B3">
        <w:rPr>
          <w:sz w:val="22"/>
          <w:szCs w:val="22"/>
          <w:lang w:val="ru-RU"/>
        </w:rPr>
        <w:t>0.2. ПЕРЕДМОВА.</w:t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0.2.1. ЗАГАЛЬНІ ПОЛОЖЕННЯ.</w:t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0.2.2. ЗАПОБІЖНІ ЗАХОДИ.</w:t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0.2.3. ТРАНСПОРТУВАННЯ.</w:t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0.2.4. ВСТАНОВЛЕННЯ.</w:t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0.2.5. ПОПЕРЕДНІ ПЕРЕВІРКИ.</w:t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0.2.6. ПРОЦЕДУРА ДЕМОНТАЖУ ТА УТИЛІЗАЦІЇ.</w:t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0.2.7. ПРИСТРОЇ БЕЗПЕКИ.</w:t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0.2.8. ШКІДЛИВІ ВИКИДИ.</w:t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0.2.9. ЗАХОДИ ПОЖЕЖОБЕЗПЕКИ.</w:t>
      </w: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  <w:lang w:val="ru-RU"/>
        </w:rPr>
      </w:pPr>
      <w:r w:rsidRPr="007218B3">
        <w:rPr>
          <w:sz w:val="22"/>
          <w:szCs w:val="22"/>
          <w:lang w:val="ru-RU"/>
        </w:rPr>
        <w:t>0.3. ОПИС СИСТЕМИ.</w:t>
      </w:r>
    </w:p>
    <w:p w:rsidR="008C70DD" w:rsidRPr="007218B3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  <w:lang w:val="ru-RU"/>
        </w:rPr>
      </w:pPr>
    </w:p>
    <w:p w:rsidR="008C70DD" w:rsidRPr="007218B3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ru-RU"/>
        </w:rPr>
      </w:pP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spacing w:before="60" w:line="240" w:lineRule="auto"/>
        <w:ind w:left="0" w:hanging="2"/>
        <w:rPr>
          <w:b/>
          <w:color w:val="000000"/>
          <w:sz w:val="22"/>
          <w:szCs w:val="22"/>
          <w:lang w:val="ru-RU"/>
        </w:rPr>
      </w:pPr>
      <w:r w:rsidRPr="007218B3">
        <w:rPr>
          <w:b/>
          <w:color w:val="000000"/>
          <w:sz w:val="22"/>
          <w:szCs w:val="22"/>
          <w:lang w:val="ru-RU"/>
        </w:rPr>
        <w:t>1.</w:t>
      </w:r>
      <w:r w:rsidRPr="007218B3">
        <w:rPr>
          <w:color w:val="000000"/>
          <w:sz w:val="20"/>
          <w:szCs w:val="20"/>
          <w:lang w:val="ru-RU"/>
        </w:rPr>
        <w:tab/>
      </w:r>
      <w:r w:rsidRPr="007218B3">
        <w:rPr>
          <w:b/>
          <w:sz w:val="22"/>
          <w:szCs w:val="22"/>
          <w:lang w:val="ru-RU"/>
        </w:rPr>
        <w:t>ІНФОРМАЦІЯ ПРО ВИРОБНИКА.</w:t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0" w:hanging="2"/>
        <w:rPr>
          <w:color w:val="000000"/>
          <w:sz w:val="22"/>
          <w:szCs w:val="22"/>
        </w:rPr>
        <w:sectPr w:rsidR="008C70DD">
          <w:headerReference w:type="default" r:id="rId14"/>
          <w:pgSz w:w="11909" w:h="16834"/>
          <w:pgMar w:top="1128" w:right="878" w:bottom="567" w:left="993" w:header="708" w:footer="708" w:gutter="0"/>
          <w:pgNumType w:start="1"/>
          <w:cols w:space="720"/>
        </w:sectPr>
      </w:pPr>
      <w:proofErr w:type="gramStart"/>
      <w:r>
        <w:rPr>
          <w:color w:val="000000"/>
          <w:sz w:val="22"/>
          <w:szCs w:val="22"/>
        </w:rPr>
        <w:t>1.1.</w:t>
      </w:r>
      <w:r>
        <w:rPr>
          <w:sz w:val="22"/>
          <w:szCs w:val="22"/>
        </w:rPr>
        <w:t>ОПИС ОБЛАДНАННЯ.</w:t>
      </w:r>
      <w:proofErr w:type="gramEnd"/>
    </w:p>
    <w:p w:rsidR="008C70DD" w:rsidRDefault="003C1BE1" w:rsidP="007218B3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92"/>
        </w:tabs>
        <w:spacing w:before="20" w:line="240" w:lineRule="auto"/>
        <w:ind w:hanging="2"/>
        <w:rPr>
          <w:sz w:val="22"/>
          <w:szCs w:val="22"/>
        </w:rPr>
      </w:pPr>
      <w:r>
        <w:rPr>
          <w:sz w:val="22"/>
          <w:szCs w:val="22"/>
        </w:rPr>
        <w:lastRenderedPageBreak/>
        <w:t>ДОЗВОЛЕНЕ І ЗАБОРОНЕНЕ ВИКОРИСТАННЯ.</w:t>
      </w:r>
    </w:p>
    <w:p w:rsidR="008C70DD" w:rsidRDefault="003C1BE1" w:rsidP="007218B3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92"/>
        </w:tabs>
        <w:spacing w:before="20" w:line="240" w:lineRule="auto"/>
        <w:ind w:hanging="2"/>
        <w:rPr>
          <w:sz w:val="22"/>
          <w:szCs w:val="22"/>
        </w:rPr>
      </w:pPr>
      <w:r>
        <w:rPr>
          <w:sz w:val="22"/>
          <w:szCs w:val="22"/>
        </w:rPr>
        <w:t>ТРАНСПОРТУВАННЯ І РОЗПАКУВАННЯ.</w:t>
      </w:r>
    </w:p>
    <w:p w:rsidR="008C70DD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40" w:line="240" w:lineRule="auto"/>
        <w:ind w:left="0" w:hanging="2"/>
        <w:rPr>
          <w:b/>
          <w:color w:val="000000"/>
          <w:sz w:val="22"/>
          <w:szCs w:val="22"/>
          <w:lang w:val="ru-RU"/>
        </w:rPr>
      </w:pPr>
      <w:r w:rsidRPr="007218B3">
        <w:rPr>
          <w:b/>
          <w:color w:val="000000"/>
          <w:sz w:val="22"/>
          <w:szCs w:val="22"/>
          <w:lang w:val="ru-RU"/>
        </w:rPr>
        <w:t>2.</w:t>
      </w:r>
      <w:r w:rsidRPr="007218B3">
        <w:rPr>
          <w:color w:val="000000"/>
          <w:sz w:val="20"/>
          <w:szCs w:val="20"/>
          <w:lang w:val="ru-RU"/>
        </w:rPr>
        <w:tab/>
      </w:r>
      <w:r w:rsidRPr="007218B3">
        <w:rPr>
          <w:b/>
          <w:sz w:val="22"/>
          <w:szCs w:val="22"/>
          <w:lang w:val="ru-RU"/>
        </w:rPr>
        <w:t>ПРОЦЕДУРА ЗАПУСКУ ТА ЕКСПЛУАТАЦІЇ ОБЛАДНАННЯ.</w:t>
      </w:r>
    </w:p>
    <w:p w:rsidR="008C70DD" w:rsidRDefault="003C1BE1" w:rsidP="007218B3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82"/>
        </w:tabs>
        <w:spacing w:line="240" w:lineRule="auto"/>
        <w:ind w:hanging="2"/>
        <w:rPr>
          <w:sz w:val="22"/>
          <w:szCs w:val="22"/>
        </w:rPr>
      </w:pPr>
      <w:r>
        <w:rPr>
          <w:sz w:val="22"/>
          <w:szCs w:val="22"/>
        </w:rPr>
        <w:t>ПІДКЛЮЧЕННЯ ДО МЕРЕЖІ ЕЛЕКТРОЖИВЛЕННЯ.</w:t>
      </w:r>
    </w:p>
    <w:p w:rsidR="008C70DD" w:rsidRDefault="003C1BE1" w:rsidP="007218B3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82"/>
        </w:tabs>
        <w:spacing w:line="240" w:lineRule="auto"/>
        <w:ind w:hanging="2"/>
        <w:rPr>
          <w:sz w:val="22"/>
          <w:szCs w:val="22"/>
        </w:rPr>
      </w:pPr>
      <w:r>
        <w:rPr>
          <w:sz w:val="22"/>
          <w:szCs w:val="22"/>
        </w:rPr>
        <w:t>ЗАПУСК.</w:t>
      </w:r>
    </w:p>
    <w:p w:rsidR="008C70DD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40" w:line="240" w:lineRule="auto"/>
        <w:ind w:left="0" w:hanging="2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ТЕХНІЧНЕ ОБСЛУГОВУВАННЯ.</w:t>
      </w:r>
      <w:proofErr w:type="gramEnd"/>
    </w:p>
    <w:p w:rsidR="008C70DD" w:rsidRPr="007218B3" w:rsidRDefault="003C1BE1" w:rsidP="007218B3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82"/>
        </w:tabs>
        <w:spacing w:line="240" w:lineRule="auto"/>
        <w:ind w:hanging="2"/>
        <w:rPr>
          <w:sz w:val="22"/>
          <w:szCs w:val="22"/>
          <w:lang w:val="ru-RU"/>
        </w:rPr>
      </w:pPr>
      <w:r w:rsidRPr="007218B3">
        <w:rPr>
          <w:sz w:val="22"/>
          <w:szCs w:val="22"/>
          <w:lang w:val="ru-RU"/>
        </w:rPr>
        <w:t xml:space="preserve">МОЖЛИВІ ПРОБЛЕМИ </w:t>
      </w:r>
      <w:proofErr w:type="gramStart"/>
      <w:r w:rsidRPr="007218B3">
        <w:rPr>
          <w:sz w:val="22"/>
          <w:szCs w:val="22"/>
          <w:lang w:val="ru-RU"/>
        </w:rPr>
        <w:t>П</w:t>
      </w:r>
      <w:proofErr w:type="gramEnd"/>
      <w:r w:rsidRPr="007218B3">
        <w:rPr>
          <w:sz w:val="22"/>
          <w:szCs w:val="22"/>
          <w:lang w:val="ru-RU"/>
        </w:rPr>
        <w:t>ІД ЧАС ЕКСПЛУАТАЦІЇ.</w:t>
      </w:r>
    </w:p>
    <w:p w:rsidR="008C70DD" w:rsidRDefault="003C1BE1" w:rsidP="007218B3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82"/>
        </w:tabs>
        <w:spacing w:line="240" w:lineRule="auto"/>
        <w:ind w:hanging="2"/>
        <w:rPr>
          <w:sz w:val="22"/>
          <w:szCs w:val="22"/>
        </w:rPr>
      </w:pPr>
      <w:r>
        <w:rPr>
          <w:sz w:val="22"/>
          <w:szCs w:val="22"/>
        </w:rPr>
        <w:t>МОЖЛИВІ МЕХАНІЧНІ НЕСПРАВНОСТІ.</w:t>
      </w:r>
    </w:p>
    <w:p w:rsidR="008C70DD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40"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</w:t>
      </w:r>
      <w:r>
        <w:rPr>
          <w:color w:val="000000"/>
          <w:sz w:val="20"/>
          <w:szCs w:val="20"/>
        </w:rPr>
        <w:tab/>
      </w:r>
      <w:r>
        <w:rPr>
          <w:b/>
          <w:sz w:val="22"/>
          <w:szCs w:val="22"/>
        </w:rPr>
        <w:t>ЗАПАСНІ ЧАСТИНИ І КРЕСЛЕННЯ.</w:t>
      </w:r>
    </w:p>
    <w:p w:rsidR="008C70DD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8C70DD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0. </w:t>
      </w:r>
      <w:r>
        <w:rPr>
          <w:b/>
          <w:sz w:val="22"/>
          <w:szCs w:val="22"/>
        </w:rPr>
        <w:t>ВСТУП І ПЕРЕДМОВА.</w:t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0.1.</w:t>
      </w:r>
      <w:r>
        <w:rPr>
          <w:b/>
          <w:sz w:val="22"/>
          <w:szCs w:val="22"/>
        </w:rPr>
        <w:t>ВСТУП.</w:t>
      </w:r>
      <w:proofErr w:type="gramEnd"/>
    </w:p>
    <w:p w:rsidR="008C70DD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ru-RU"/>
        </w:rPr>
      </w:pPr>
      <w:r w:rsidRPr="007218B3">
        <w:rPr>
          <w:sz w:val="22"/>
          <w:szCs w:val="22"/>
          <w:lang w:val="ru-RU"/>
        </w:rPr>
        <w:t>СИСТЕМА ПЕРЕКАЧУВАННЯ ДИЗЕЛЬНОГО ПАЛИВА І МАСЕЛ.</w:t>
      </w:r>
      <w:r w:rsidRPr="007218B3">
        <w:rPr>
          <w:sz w:val="22"/>
          <w:szCs w:val="22"/>
          <w:lang w:val="ru-RU"/>
        </w:rPr>
        <w:br/>
        <w:t xml:space="preserve">Система перекачування дизельного палива та масел була розроблена для доставки </w:t>
      </w:r>
      <w:proofErr w:type="gramStart"/>
      <w:r w:rsidRPr="007218B3">
        <w:rPr>
          <w:sz w:val="22"/>
          <w:szCs w:val="22"/>
          <w:lang w:val="ru-RU"/>
        </w:rPr>
        <w:t>р</w:t>
      </w:r>
      <w:proofErr w:type="gramEnd"/>
      <w:r w:rsidRPr="007218B3">
        <w:rPr>
          <w:sz w:val="22"/>
          <w:szCs w:val="22"/>
          <w:lang w:val="ru-RU"/>
        </w:rPr>
        <w:t xml:space="preserve">ідини із резервуару з відкритою поверхнею. Даний </w:t>
      </w:r>
      <w:proofErr w:type="gramStart"/>
      <w:r w:rsidRPr="007218B3">
        <w:rPr>
          <w:sz w:val="22"/>
          <w:szCs w:val="22"/>
          <w:lang w:val="ru-RU"/>
        </w:rPr>
        <w:t>пос</w:t>
      </w:r>
      <w:proofErr w:type="gramEnd"/>
      <w:r w:rsidRPr="007218B3">
        <w:rPr>
          <w:sz w:val="22"/>
          <w:szCs w:val="22"/>
          <w:lang w:val="ru-RU"/>
        </w:rPr>
        <w:t xml:space="preserve">ібник, окрім надання всієї необхідної інформації щодо проведення звичайного </w:t>
      </w:r>
      <w:r w:rsidRPr="007218B3">
        <w:rPr>
          <w:sz w:val="22"/>
          <w:szCs w:val="22"/>
          <w:lang w:val="ru-RU"/>
        </w:rPr>
        <w:t>технічного обслуговування інженерами служби підтримки, виявлення несправностей та їх усунення, надає повну інформацію, що розкриває весь потенціал використовуваного обладнання відповідно до потреб користувача.</w:t>
      </w:r>
      <w:r w:rsidRPr="007218B3">
        <w:rPr>
          <w:sz w:val="22"/>
          <w:szCs w:val="22"/>
          <w:lang w:val="ru-RU"/>
        </w:rPr>
        <w:br/>
      </w:r>
    </w:p>
    <w:p w:rsidR="008C70DD" w:rsidRPr="007218B3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ru-RU"/>
        </w:rPr>
      </w:pP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0.2.</w:t>
      </w:r>
      <w:r>
        <w:rPr>
          <w:b/>
          <w:sz w:val="22"/>
          <w:szCs w:val="22"/>
        </w:rPr>
        <w:t>ПЕРЕДМОВА.</w:t>
      </w:r>
      <w:proofErr w:type="gramEnd"/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0" w:hanging="2"/>
        <w:rPr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 xml:space="preserve">0.2.1. </w:t>
      </w:r>
      <w:r>
        <w:rPr>
          <w:sz w:val="22"/>
          <w:szCs w:val="22"/>
        </w:rPr>
        <w:t>ЗАГАЛЬНІ ПОЛОЖЕННЯ.</w:t>
      </w:r>
      <w:r>
        <w:rPr>
          <w:sz w:val="22"/>
          <w:szCs w:val="22"/>
        </w:rPr>
        <w:br/>
      </w:r>
      <w:r w:rsidRPr="007218B3">
        <w:rPr>
          <w:sz w:val="22"/>
          <w:szCs w:val="22"/>
          <w:lang w:val="ru-RU"/>
        </w:rPr>
        <w:t xml:space="preserve">Даний посібник було розроблено для надання користувачеві загальних знань про обладнання а також необхідних інструкцій з технічного обслуговування, для правильного їх виконання. Перед початком проведення будь-яких дій (установки, </w:t>
      </w:r>
      <w:proofErr w:type="gramStart"/>
      <w:r w:rsidRPr="007218B3">
        <w:rPr>
          <w:sz w:val="22"/>
          <w:szCs w:val="22"/>
          <w:lang w:val="ru-RU"/>
        </w:rPr>
        <w:t>техн</w:t>
      </w:r>
      <w:proofErr w:type="gramEnd"/>
      <w:r w:rsidRPr="007218B3">
        <w:rPr>
          <w:sz w:val="22"/>
          <w:szCs w:val="22"/>
          <w:lang w:val="ru-RU"/>
        </w:rPr>
        <w:t>ічного обслуговування ч</w:t>
      </w:r>
      <w:r w:rsidRPr="007218B3">
        <w:rPr>
          <w:sz w:val="22"/>
          <w:szCs w:val="22"/>
          <w:lang w:val="ru-RU"/>
        </w:rPr>
        <w:t>и ремонту) необхідно ознайомитись із цим керівництвом; воно містить все, що Вам необхідно знати для правильної експлуатації обладнання та уникнення нещасних випадків. Періодичність перевірки та техобслуговування, описана в цьому посібнику, є мінімально нео</w:t>
      </w:r>
      <w:r w:rsidRPr="007218B3">
        <w:rPr>
          <w:sz w:val="22"/>
          <w:szCs w:val="22"/>
          <w:lang w:val="ru-RU"/>
        </w:rPr>
        <w:t xml:space="preserve">бхідною для гарантування ефективності, безпеки та витривалості обладнання в нормальних умовах експлуатації, проте має здійснюватися пильне спостереження за роботою машини для забезпечення готовності негайного втручання </w:t>
      </w:r>
      <w:proofErr w:type="gramStart"/>
      <w:r w:rsidRPr="007218B3">
        <w:rPr>
          <w:sz w:val="22"/>
          <w:szCs w:val="22"/>
          <w:lang w:val="ru-RU"/>
        </w:rPr>
        <w:t>у</w:t>
      </w:r>
      <w:proofErr w:type="gramEnd"/>
      <w:r w:rsidRPr="007218B3">
        <w:rPr>
          <w:sz w:val="22"/>
          <w:szCs w:val="22"/>
          <w:lang w:val="ru-RU"/>
        </w:rPr>
        <w:t xml:space="preserve"> разі виникнення несправностей. Запо</w:t>
      </w:r>
      <w:r w:rsidRPr="007218B3">
        <w:rPr>
          <w:sz w:val="22"/>
          <w:szCs w:val="22"/>
          <w:lang w:val="ru-RU"/>
        </w:rPr>
        <w:t xml:space="preserve">біжники та інші захисні пристрої повинні бути видалені уповноваженим персоналом тільки </w:t>
      </w:r>
      <w:proofErr w:type="gramStart"/>
      <w:r w:rsidRPr="007218B3">
        <w:rPr>
          <w:sz w:val="22"/>
          <w:szCs w:val="22"/>
          <w:lang w:val="ru-RU"/>
        </w:rPr>
        <w:t>п</w:t>
      </w:r>
      <w:proofErr w:type="gramEnd"/>
      <w:r w:rsidRPr="007218B3">
        <w:rPr>
          <w:sz w:val="22"/>
          <w:szCs w:val="22"/>
          <w:lang w:val="ru-RU"/>
        </w:rPr>
        <w:t>ісля повної зупинки машини і лише у разі відсутності напруги електроживлення, як це передбачено у Стандарті 292/2 від листопада 1992 року, пункт 4.1.4.</w:t>
      </w: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0" w:hanging="2"/>
        <w:rPr>
          <w:sz w:val="22"/>
          <w:szCs w:val="22"/>
          <w:lang w:val="ru-RU"/>
        </w:rPr>
      </w:pPr>
      <w:r w:rsidRPr="007218B3">
        <w:rPr>
          <w:sz w:val="22"/>
          <w:szCs w:val="22"/>
          <w:lang w:val="ru-RU"/>
        </w:rPr>
        <w:t>Кожен вид звичай</w:t>
      </w:r>
      <w:r w:rsidRPr="007218B3">
        <w:rPr>
          <w:sz w:val="22"/>
          <w:szCs w:val="22"/>
          <w:lang w:val="ru-RU"/>
        </w:rPr>
        <w:t xml:space="preserve">ного техобслуговування, перевірки та загального змащування повинен здійснюватися тільки </w:t>
      </w:r>
      <w:proofErr w:type="gramStart"/>
      <w:r w:rsidRPr="007218B3">
        <w:rPr>
          <w:sz w:val="22"/>
          <w:szCs w:val="22"/>
          <w:lang w:val="ru-RU"/>
        </w:rPr>
        <w:t>п</w:t>
      </w:r>
      <w:proofErr w:type="gramEnd"/>
      <w:r w:rsidRPr="007218B3">
        <w:rPr>
          <w:sz w:val="22"/>
          <w:szCs w:val="22"/>
          <w:lang w:val="ru-RU"/>
        </w:rPr>
        <w:t>ісля повної зупинки обладнання та у відсутності напруги електроживлення.</w:t>
      </w: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0" w:hanging="2"/>
        <w:rPr>
          <w:color w:val="000000"/>
          <w:sz w:val="22"/>
          <w:szCs w:val="22"/>
          <w:lang w:val="ru-RU"/>
        </w:rPr>
      </w:pPr>
      <w:r w:rsidRPr="007218B3">
        <w:rPr>
          <w:sz w:val="22"/>
          <w:szCs w:val="22"/>
          <w:lang w:val="ru-RU"/>
        </w:rPr>
        <w:br/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0.2.2. </w:t>
      </w:r>
      <w:r>
        <w:rPr>
          <w:sz w:val="22"/>
          <w:szCs w:val="22"/>
        </w:rPr>
        <w:t>ЗАПОБІЖНІ ЗАХОДИ.</w:t>
      </w:r>
    </w:p>
    <w:p w:rsidR="008C70DD" w:rsidRPr="007218B3" w:rsidRDefault="003C1BE1" w:rsidP="007218B3">
      <w:pPr>
        <w:numPr>
          <w:ilvl w:val="0"/>
          <w:numId w:val="3"/>
        </w:numPr>
        <w:tabs>
          <w:tab w:val="left" w:pos="1272"/>
        </w:tabs>
        <w:spacing w:before="40"/>
        <w:ind w:hanging="2"/>
        <w:rPr>
          <w:sz w:val="22"/>
          <w:szCs w:val="22"/>
          <w:lang w:val="ru-RU"/>
        </w:rPr>
      </w:pPr>
      <w:r w:rsidRPr="007218B3">
        <w:rPr>
          <w:sz w:val="22"/>
          <w:szCs w:val="22"/>
          <w:lang w:val="ru-RU"/>
        </w:rPr>
        <w:t>Під час перекачування дизельного палива та масел необхідно завжди в</w:t>
      </w:r>
      <w:r w:rsidRPr="007218B3">
        <w:rPr>
          <w:sz w:val="22"/>
          <w:szCs w:val="22"/>
          <w:lang w:val="ru-RU"/>
        </w:rPr>
        <w:t>икористовувати захисні рукавички, після закінчення робіт слід завжди промивати руки милом та водою.</w:t>
      </w:r>
    </w:p>
    <w:p w:rsidR="008C70DD" w:rsidRPr="007218B3" w:rsidRDefault="003C1BE1" w:rsidP="007218B3">
      <w:pPr>
        <w:numPr>
          <w:ilvl w:val="0"/>
          <w:numId w:val="3"/>
        </w:numPr>
        <w:tabs>
          <w:tab w:val="left" w:pos="1272"/>
        </w:tabs>
        <w:spacing w:before="40"/>
        <w:ind w:hanging="2"/>
        <w:rPr>
          <w:sz w:val="22"/>
          <w:szCs w:val="22"/>
          <w:lang w:val="ru-RU"/>
        </w:rPr>
      </w:pPr>
      <w:proofErr w:type="gramStart"/>
      <w:r w:rsidRPr="007218B3">
        <w:rPr>
          <w:sz w:val="22"/>
          <w:szCs w:val="22"/>
          <w:lang w:val="ru-RU"/>
        </w:rPr>
        <w:t>П</w:t>
      </w:r>
      <w:proofErr w:type="gramEnd"/>
      <w:r w:rsidRPr="007218B3">
        <w:rPr>
          <w:sz w:val="22"/>
          <w:szCs w:val="22"/>
          <w:lang w:val="ru-RU"/>
        </w:rPr>
        <w:t>ід час проливу палива або масел, масляні плями, що утворилися, необхідно відразу ж усувати, для запобігання ковзанням і/або забруднень.</w:t>
      </w:r>
    </w:p>
    <w:p w:rsidR="008C70DD" w:rsidRPr="007218B3" w:rsidRDefault="003C1BE1" w:rsidP="007218B3">
      <w:pPr>
        <w:numPr>
          <w:ilvl w:val="0"/>
          <w:numId w:val="3"/>
        </w:numPr>
        <w:tabs>
          <w:tab w:val="left" w:pos="1272"/>
        </w:tabs>
        <w:spacing w:before="40"/>
        <w:ind w:hanging="2"/>
        <w:rPr>
          <w:sz w:val="22"/>
          <w:szCs w:val="22"/>
          <w:lang w:val="ru-RU"/>
        </w:rPr>
      </w:pPr>
      <w:r w:rsidRPr="007218B3">
        <w:rPr>
          <w:sz w:val="22"/>
          <w:szCs w:val="22"/>
          <w:lang w:val="ru-RU"/>
        </w:rPr>
        <w:t>Особливу увагу слід</w:t>
      </w:r>
      <w:r w:rsidRPr="007218B3">
        <w:rPr>
          <w:sz w:val="22"/>
          <w:szCs w:val="22"/>
          <w:lang w:val="ru-RU"/>
        </w:rPr>
        <w:t xml:space="preserve"> приділяти областям навколо органів управління обладнанням.</w:t>
      </w:r>
    </w:p>
    <w:p w:rsidR="008C70DD" w:rsidRPr="007218B3" w:rsidRDefault="003C1BE1" w:rsidP="007218B3">
      <w:pPr>
        <w:numPr>
          <w:ilvl w:val="0"/>
          <w:numId w:val="3"/>
        </w:numPr>
        <w:tabs>
          <w:tab w:val="left" w:pos="1272"/>
        </w:tabs>
        <w:spacing w:before="40"/>
        <w:ind w:hanging="2"/>
        <w:rPr>
          <w:sz w:val="22"/>
          <w:szCs w:val="22"/>
          <w:lang w:val="ru-RU"/>
        </w:rPr>
      </w:pPr>
      <w:proofErr w:type="gramStart"/>
      <w:r w:rsidRPr="007218B3">
        <w:rPr>
          <w:sz w:val="22"/>
          <w:szCs w:val="22"/>
          <w:lang w:val="ru-RU"/>
        </w:rPr>
        <w:t>П</w:t>
      </w:r>
      <w:proofErr w:type="gramEnd"/>
      <w:r w:rsidRPr="007218B3">
        <w:rPr>
          <w:sz w:val="22"/>
          <w:szCs w:val="22"/>
          <w:lang w:val="ru-RU"/>
        </w:rPr>
        <w:t>ід час чищення, особливо під час видалення пилу або відходів необхідно завжди використовувати відповідний одяг, по можливості використовувати для цього пилососи.</w:t>
      </w:r>
    </w:p>
    <w:p w:rsidR="008C70DD" w:rsidRPr="007218B3" w:rsidRDefault="003C1BE1" w:rsidP="007218B3">
      <w:pPr>
        <w:numPr>
          <w:ilvl w:val="0"/>
          <w:numId w:val="3"/>
        </w:numPr>
        <w:tabs>
          <w:tab w:val="left" w:pos="1272"/>
        </w:tabs>
        <w:spacing w:before="40"/>
        <w:ind w:hanging="2"/>
        <w:rPr>
          <w:sz w:val="22"/>
          <w:szCs w:val="22"/>
          <w:lang w:val="ru-RU"/>
        </w:rPr>
      </w:pPr>
      <w:r w:rsidRPr="007218B3">
        <w:rPr>
          <w:sz w:val="22"/>
          <w:szCs w:val="22"/>
          <w:lang w:val="ru-RU"/>
        </w:rPr>
        <w:t xml:space="preserve">Необхідно завжди використовувати </w:t>
      </w:r>
      <w:r w:rsidRPr="007218B3">
        <w:rPr>
          <w:sz w:val="22"/>
          <w:szCs w:val="22"/>
          <w:lang w:val="ru-RU"/>
        </w:rPr>
        <w:t>індивідуальні засоби захисту.</w:t>
      </w:r>
    </w:p>
    <w:p w:rsidR="008C70DD" w:rsidRPr="007218B3" w:rsidRDefault="003C1BE1" w:rsidP="007218B3">
      <w:pPr>
        <w:numPr>
          <w:ilvl w:val="0"/>
          <w:numId w:val="3"/>
        </w:numPr>
        <w:tabs>
          <w:tab w:val="left" w:pos="1272"/>
        </w:tabs>
        <w:spacing w:before="40"/>
        <w:ind w:hanging="2"/>
        <w:rPr>
          <w:sz w:val="22"/>
          <w:szCs w:val="22"/>
          <w:lang w:val="ru-RU"/>
        </w:rPr>
      </w:pPr>
      <w:r w:rsidRPr="007218B3">
        <w:rPr>
          <w:sz w:val="22"/>
          <w:szCs w:val="22"/>
          <w:lang w:val="ru-RU"/>
        </w:rPr>
        <w:t>Забороняється розміщення кистей рук у зоні дії механізмів обладнання, що рухаються.</w:t>
      </w:r>
    </w:p>
    <w:p w:rsidR="008C70DD" w:rsidRPr="007218B3" w:rsidRDefault="008C70DD" w:rsidP="007218B3">
      <w:pPr>
        <w:tabs>
          <w:tab w:val="left" w:pos="1272"/>
        </w:tabs>
        <w:spacing w:before="38"/>
        <w:ind w:left="0" w:hanging="2"/>
        <w:rPr>
          <w:sz w:val="22"/>
          <w:szCs w:val="22"/>
          <w:lang w:val="ru-RU"/>
        </w:rPr>
      </w:pPr>
    </w:p>
    <w:p w:rsidR="008C70DD" w:rsidRPr="007218B3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272"/>
        </w:tabs>
        <w:spacing w:before="38" w:line="240" w:lineRule="auto"/>
        <w:ind w:left="0" w:hanging="2"/>
        <w:rPr>
          <w:sz w:val="22"/>
          <w:szCs w:val="22"/>
          <w:lang w:val="ru-RU"/>
        </w:rPr>
      </w:pP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0.2.3. </w:t>
      </w:r>
      <w:r>
        <w:rPr>
          <w:sz w:val="22"/>
          <w:szCs w:val="22"/>
        </w:rPr>
        <w:t>ТРАНСПОРТУВАННЯ</w:t>
      </w:r>
      <w:r>
        <w:rPr>
          <w:color w:val="000000"/>
          <w:sz w:val="22"/>
          <w:szCs w:val="22"/>
        </w:rPr>
        <w:t>.</w:t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0.2.3.1. </w:t>
      </w:r>
      <w:proofErr w:type="spellStart"/>
      <w:r>
        <w:rPr>
          <w:b/>
          <w:sz w:val="22"/>
          <w:szCs w:val="22"/>
        </w:rPr>
        <w:t>Вага</w:t>
      </w:r>
      <w:proofErr w:type="spellEnd"/>
      <w:r>
        <w:rPr>
          <w:b/>
          <w:sz w:val="22"/>
          <w:szCs w:val="22"/>
        </w:rPr>
        <w:t>:</w:t>
      </w: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ru-RU"/>
        </w:rPr>
      </w:pPr>
      <w:r w:rsidRPr="007218B3">
        <w:rPr>
          <w:sz w:val="22"/>
          <w:szCs w:val="22"/>
          <w:lang w:val="ru-RU"/>
        </w:rPr>
        <w:t>Вага обладнання вказана у «</w:t>
      </w:r>
      <w:proofErr w:type="gramStart"/>
      <w:r w:rsidRPr="007218B3">
        <w:rPr>
          <w:sz w:val="22"/>
          <w:szCs w:val="22"/>
          <w:lang w:val="ru-RU"/>
        </w:rPr>
        <w:t>Техн</w:t>
      </w:r>
      <w:proofErr w:type="gramEnd"/>
      <w:r w:rsidRPr="007218B3">
        <w:rPr>
          <w:sz w:val="22"/>
          <w:szCs w:val="22"/>
          <w:lang w:val="ru-RU"/>
        </w:rPr>
        <w:t>ічних характеристиках» під пунктом 1 у таблиці, яка встановлена на корпусі машини.</w:t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0.2.3.2. </w:t>
      </w:r>
      <w:proofErr w:type="spellStart"/>
      <w:r>
        <w:rPr>
          <w:b/>
          <w:sz w:val="22"/>
          <w:szCs w:val="22"/>
        </w:rPr>
        <w:t>Центр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тяжкості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для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підйому</w:t>
      </w:r>
      <w:proofErr w:type="spellEnd"/>
      <w:r>
        <w:rPr>
          <w:b/>
          <w:sz w:val="22"/>
          <w:szCs w:val="22"/>
        </w:rPr>
        <w:t>:</w:t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Центр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тяжкості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відмічено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кожній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окремій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частині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обладнання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підйом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переміщення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механізмів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повинні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</w:t>
      </w:r>
      <w:r>
        <w:rPr>
          <w:sz w:val="22"/>
          <w:szCs w:val="22"/>
        </w:rPr>
        <w:t>роводитися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вручну</w:t>
      </w:r>
      <w:proofErr w:type="spellEnd"/>
      <w:r>
        <w:rPr>
          <w:sz w:val="22"/>
          <w:szCs w:val="22"/>
        </w:rPr>
        <w:t>.</w:t>
      </w:r>
      <w:proofErr w:type="gramEnd"/>
    </w:p>
    <w:p w:rsidR="008C70DD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0.2.4. </w:t>
      </w:r>
      <w:r>
        <w:rPr>
          <w:sz w:val="22"/>
          <w:szCs w:val="22"/>
        </w:rPr>
        <w:t>ВСТАНОВЛЕННЯ</w:t>
      </w:r>
      <w:r>
        <w:rPr>
          <w:color w:val="000000"/>
          <w:sz w:val="22"/>
          <w:szCs w:val="22"/>
        </w:rPr>
        <w:t>.</w:t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color w:val="000000"/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Електричні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підключення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обладнання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повинні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здійснюватися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розетки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відповідає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стандарту</w:t>
      </w:r>
      <w:proofErr w:type="spellEnd"/>
      <w:r>
        <w:rPr>
          <w:sz w:val="22"/>
          <w:szCs w:val="22"/>
        </w:rPr>
        <w:t xml:space="preserve"> СЕІ, </w:t>
      </w:r>
      <w:proofErr w:type="spellStart"/>
      <w:r>
        <w:rPr>
          <w:sz w:val="22"/>
          <w:szCs w:val="22"/>
        </w:rPr>
        <w:t>яка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обладнана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вимикачем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вимикає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електрику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час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підключення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розетки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відповідно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приписів</w:t>
      </w:r>
      <w:proofErr w:type="spellEnd"/>
      <w:r>
        <w:rPr>
          <w:sz w:val="22"/>
          <w:szCs w:val="22"/>
        </w:rPr>
        <w:t xml:space="preserve"> L.46/90.</w:t>
      </w:r>
      <w:proofErr w:type="gramEnd"/>
    </w:p>
    <w:p w:rsidR="008C70DD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0.2.5. </w:t>
      </w:r>
      <w:r>
        <w:rPr>
          <w:sz w:val="22"/>
          <w:szCs w:val="22"/>
        </w:rPr>
        <w:t>ПОПЕРЕДНІ ПЕРЕВІРКИ.</w:t>
      </w: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color w:val="000000"/>
          <w:sz w:val="22"/>
          <w:szCs w:val="22"/>
          <w:lang w:val="ru-RU"/>
        </w:rPr>
      </w:pPr>
      <w:r w:rsidRPr="007218B3">
        <w:rPr>
          <w:sz w:val="22"/>
          <w:szCs w:val="22"/>
          <w:lang w:val="ru-RU"/>
        </w:rPr>
        <w:t>Перед виконанням електричних підключень необхідно переконатися в тому, що у всіх проводах, що підключаються, відсутня електрична напруга, а також всі вимикачі знаходяться у вимкненому стані.</w:t>
      </w:r>
    </w:p>
    <w:p w:rsidR="008C70DD" w:rsidRPr="007218B3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ru-RU"/>
        </w:rPr>
      </w:pP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0.2.6. </w:t>
      </w:r>
      <w:r>
        <w:rPr>
          <w:sz w:val="22"/>
          <w:szCs w:val="22"/>
        </w:rPr>
        <w:t>ПРОЦЕДУРА ДЕМОНТАЖУ ТА УТИЛІЗАЦІЇ.</w:t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color w:val="000000"/>
        </w:rPr>
      </w:pPr>
      <w:r w:rsidRPr="007218B3">
        <w:rPr>
          <w:sz w:val="22"/>
          <w:szCs w:val="22"/>
          <w:lang w:val="ru-RU"/>
        </w:rPr>
        <w:t xml:space="preserve">Усі металеві елементи, з яких в основному виконана машина, мають бути розібрані та відправлені на сталеливарні підприємства. Залишки </w:t>
      </w:r>
      <w:proofErr w:type="gramStart"/>
      <w:r w:rsidRPr="007218B3">
        <w:rPr>
          <w:sz w:val="22"/>
          <w:szCs w:val="22"/>
          <w:lang w:val="ru-RU"/>
        </w:rPr>
        <w:t>р</w:t>
      </w:r>
      <w:proofErr w:type="gramEnd"/>
      <w:r w:rsidRPr="007218B3">
        <w:rPr>
          <w:sz w:val="22"/>
          <w:szCs w:val="22"/>
          <w:lang w:val="ru-RU"/>
        </w:rPr>
        <w:t>ідини, що перекачується, в баках установки повинні бути зібрані і відправлені у відповідні уповноважені пункти утилізації.</w:t>
      </w:r>
      <w:r w:rsidRPr="007218B3"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</w:rPr>
        <w:t>Усі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елементи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які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виконані</w:t>
      </w:r>
      <w:proofErr w:type="spellEnd"/>
      <w:r>
        <w:rPr>
          <w:sz w:val="22"/>
          <w:szCs w:val="22"/>
        </w:rPr>
        <w:t xml:space="preserve"> з </w:t>
      </w:r>
      <w:proofErr w:type="spellStart"/>
      <w:r>
        <w:rPr>
          <w:sz w:val="22"/>
          <w:szCs w:val="22"/>
        </w:rPr>
        <w:t>пластмаси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інших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матеріалів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розкладаються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повинні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зібрані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окремо</w:t>
      </w:r>
      <w:proofErr w:type="spellEnd"/>
      <w:r>
        <w:rPr>
          <w:sz w:val="22"/>
          <w:szCs w:val="22"/>
        </w:rPr>
        <w:t xml:space="preserve"> і </w:t>
      </w:r>
      <w:proofErr w:type="spellStart"/>
      <w:r>
        <w:rPr>
          <w:sz w:val="22"/>
          <w:szCs w:val="22"/>
        </w:rPr>
        <w:t>відправлені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відповідних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уповноважених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пунктів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утилізації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або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переробки</w:t>
      </w:r>
      <w:proofErr w:type="spellEnd"/>
      <w:r>
        <w:rPr>
          <w:sz w:val="22"/>
          <w:szCs w:val="22"/>
        </w:rPr>
        <w:t>.</w:t>
      </w:r>
    </w:p>
    <w:p w:rsidR="008C70DD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0.2.7. </w:t>
      </w:r>
      <w:r>
        <w:rPr>
          <w:sz w:val="22"/>
          <w:szCs w:val="22"/>
        </w:rPr>
        <w:t>ПРИСТРОЇ БЕЗПЕКИ.</w:t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0.2.7.1. </w:t>
      </w:r>
      <w:proofErr w:type="spellStart"/>
      <w:r>
        <w:rPr>
          <w:sz w:val="22"/>
          <w:szCs w:val="22"/>
        </w:rPr>
        <w:t>Загальний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перемикач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електроживлення</w:t>
      </w:r>
      <w:proofErr w:type="spellEnd"/>
      <w:r>
        <w:rPr>
          <w:sz w:val="22"/>
          <w:szCs w:val="22"/>
        </w:rPr>
        <w:t>.</w:t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 w:rsidRPr="007218B3">
        <w:rPr>
          <w:sz w:val="22"/>
          <w:szCs w:val="22"/>
          <w:lang w:val="ru-RU"/>
        </w:rPr>
        <w:t xml:space="preserve">Він встановлений на бічній стінці обладнання та надає можливість оператору його вимкнення в найкоротший проміжок часу. </w:t>
      </w:r>
      <w:proofErr w:type="spellStart"/>
      <w:proofErr w:type="gramStart"/>
      <w:r>
        <w:rPr>
          <w:sz w:val="22"/>
          <w:szCs w:val="22"/>
        </w:rPr>
        <w:t>Після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зупинки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машини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необхідно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повністю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виконати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процедуру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її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запуску</w:t>
      </w:r>
      <w:proofErr w:type="spellEnd"/>
      <w:r>
        <w:rPr>
          <w:sz w:val="22"/>
          <w:szCs w:val="22"/>
        </w:rPr>
        <w:t>.</w:t>
      </w:r>
      <w:proofErr w:type="gramEnd"/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0.2.7.2. </w:t>
      </w:r>
      <w:proofErr w:type="spellStart"/>
      <w:r>
        <w:rPr>
          <w:sz w:val="22"/>
          <w:szCs w:val="22"/>
        </w:rPr>
        <w:t>Механічні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засоби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зах</w:t>
      </w:r>
      <w:r>
        <w:rPr>
          <w:sz w:val="22"/>
          <w:szCs w:val="22"/>
        </w:rPr>
        <w:t>исту</w:t>
      </w:r>
      <w:proofErr w:type="spellEnd"/>
      <w:r>
        <w:rPr>
          <w:sz w:val="22"/>
          <w:szCs w:val="22"/>
        </w:rPr>
        <w:t>.</w:t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Це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механічні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пристрої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які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використовуються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для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запобігання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доступу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елементів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рухаються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обладнання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зон</w:t>
      </w:r>
      <w:proofErr w:type="spellEnd"/>
      <w:r>
        <w:rPr>
          <w:sz w:val="22"/>
          <w:szCs w:val="22"/>
        </w:rPr>
        <w:t xml:space="preserve"> з </w:t>
      </w:r>
      <w:proofErr w:type="spellStart"/>
      <w:r>
        <w:rPr>
          <w:sz w:val="22"/>
          <w:szCs w:val="22"/>
        </w:rPr>
        <w:t>підвищеною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температурою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або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деталей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які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знаходяться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електричною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напругою</w:t>
      </w:r>
      <w:proofErr w:type="spellEnd"/>
      <w:r>
        <w:rPr>
          <w:sz w:val="22"/>
          <w:szCs w:val="22"/>
        </w:rPr>
        <w:t>.</w:t>
      </w:r>
      <w:proofErr w:type="gramEnd"/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0.2.7.3. </w:t>
      </w:r>
      <w:proofErr w:type="spellStart"/>
      <w:r>
        <w:rPr>
          <w:sz w:val="22"/>
          <w:szCs w:val="22"/>
        </w:rPr>
        <w:t>Шкідливі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функції</w:t>
      </w:r>
      <w:proofErr w:type="spellEnd"/>
      <w:r>
        <w:rPr>
          <w:sz w:val="22"/>
          <w:szCs w:val="22"/>
        </w:rPr>
        <w:t>.</w:t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7218B3">
        <w:rPr>
          <w:sz w:val="22"/>
          <w:szCs w:val="22"/>
          <w:lang w:val="ru-RU"/>
        </w:rPr>
        <w:t>Рівень шумовиділення установки</w:t>
      </w:r>
      <w:r w:rsidRPr="007218B3">
        <w:rPr>
          <w:sz w:val="22"/>
          <w:szCs w:val="22"/>
          <w:lang w:val="ru-RU"/>
        </w:rPr>
        <w:t xml:space="preserve"> становить менше 70 дБ(А). </w:t>
      </w:r>
      <w:proofErr w:type="spellStart"/>
      <w:proofErr w:type="gramStart"/>
      <w:r>
        <w:rPr>
          <w:sz w:val="22"/>
          <w:szCs w:val="22"/>
        </w:rPr>
        <w:t>Вібрації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обладнання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відсутні</w:t>
      </w:r>
      <w:proofErr w:type="spellEnd"/>
      <w:r>
        <w:rPr>
          <w:sz w:val="22"/>
          <w:szCs w:val="22"/>
        </w:rPr>
        <w:t>.</w:t>
      </w:r>
      <w:proofErr w:type="gramEnd"/>
    </w:p>
    <w:p w:rsidR="008C70DD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0.2.8. </w:t>
      </w:r>
      <w:r>
        <w:rPr>
          <w:sz w:val="22"/>
          <w:szCs w:val="22"/>
        </w:rPr>
        <w:t>ШКІДЛИВІ ВИКИДИ.</w:t>
      </w: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lang w:val="ru-RU"/>
        </w:rPr>
      </w:pPr>
      <w:r w:rsidRPr="007218B3">
        <w:rPr>
          <w:sz w:val="22"/>
          <w:szCs w:val="22"/>
          <w:lang w:val="ru-RU"/>
        </w:rPr>
        <w:t>Викиди парів зменшено настільки, що вони є несуттєвими для їх розгляду.</w:t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0.2.9. </w:t>
      </w:r>
      <w:r>
        <w:rPr>
          <w:sz w:val="22"/>
          <w:szCs w:val="22"/>
        </w:rPr>
        <w:t>ЗАХОДИ ПОЖЕЖОБЕЗПЕКИ.</w:t>
      </w: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ru-RU"/>
        </w:rPr>
      </w:pPr>
      <w:proofErr w:type="gramStart"/>
      <w:r>
        <w:rPr>
          <w:sz w:val="22"/>
          <w:szCs w:val="22"/>
        </w:rPr>
        <w:t xml:space="preserve">У </w:t>
      </w:r>
      <w:proofErr w:type="spellStart"/>
      <w:r>
        <w:rPr>
          <w:sz w:val="22"/>
          <w:szCs w:val="22"/>
        </w:rPr>
        <w:t>разі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виникнення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пожежі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забороняється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використовувати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для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її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гасіння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воду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необхідно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застосовувати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лише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вуглекислотні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вогнегасники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розташовані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безпосередньо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біля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обладнання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7218B3">
        <w:rPr>
          <w:sz w:val="22"/>
          <w:szCs w:val="22"/>
          <w:lang w:val="ru-RU"/>
        </w:rPr>
        <w:t>Загоряння лакофарбового покриття або пластмасових деталей може призвести до утво</w:t>
      </w:r>
      <w:r w:rsidRPr="007218B3">
        <w:rPr>
          <w:sz w:val="22"/>
          <w:szCs w:val="22"/>
          <w:lang w:val="ru-RU"/>
        </w:rPr>
        <w:t xml:space="preserve">рення токсичних виділень: тому необхідно застосовувати звичайні запобіжні заходи, що застосовуються у разі виникнення пожежі (докладний їх опис знаходиться у фахівця з </w:t>
      </w:r>
      <w:proofErr w:type="gramStart"/>
      <w:r w:rsidRPr="007218B3">
        <w:rPr>
          <w:sz w:val="22"/>
          <w:szCs w:val="22"/>
          <w:lang w:val="ru-RU"/>
        </w:rPr>
        <w:t>техн</w:t>
      </w:r>
      <w:proofErr w:type="gramEnd"/>
      <w:r w:rsidRPr="007218B3">
        <w:rPr>
          <w:sz w:val="22"/>
          <w:szCs w:val="22"/>
          <w:lang w:val="ru-RU"/>
        </w:rPr>
        <w:t>іки безпеки на конкретному підприємстві).</w:t>
      </w:r>
    </w:p>
    <w:p w:rsidR="008C70DD" w:rsidRPr="007218B3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  <w:lang w:val="ru-RU"/>
        </w:rPr>
      </w:pP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0" w:hanging="2"/>
        <w:rPr>
          <w:color w:val="000000"/>
          <w:lang w:val="ru-RU"/>
        </w:rPr>
      </w:pPr>
      <w:r w:rsidRPr="007218B3">
        <w:rPr>
          <w:b/>
          <w:sz w:val="22"/>
          <w:szCs w:val="22"/>
          <w:lang w:val="ru-RU"/>
        </w:rPr>
        <w:t xml:space="preserve">ПРИМІТКА: ОБЛАДНАННЯ </w:t>
      </w:r>
      <w:r>
        <w:rPr>
          <w:b/>
          <w:sz w:val="22"/>
          <w:szCs w:val="22"/>
        </w:rPr>
        <w:t>E</w:t>
      </w:r>
      <w:r w:rsidRPr="007218B3">
        <w:rPr>
          <w:b/>
          <w:sz w:val="22"/>
          <w:szCs w:val="22"/>
          <w:lang w:val="ru-RU"/>
        </w:rPr>
        <w:t xml:space="preserve">-220/28 РОЗРОБЛЕНО </w:t>
      </w:r>
      <w:proofErr w:type="gramStart"/>
      <w:r w:rsidRPr="007218B3">
        <w:rPr>
          <w:b/>
          <w:sz w:val="22"/>
          <w:szCs w:val="22"/>
          <w:lang w:val="ru-RU"/>
        </w:rPr>
        <w:t>З</w:t>
      </w:r>
      <w:proofErr w:type="gramEnd"/>
      <w:r w:rsidRPr="007218B3">
        <w:rPr>
          <w:b/>
          <w:sz w:val="22"/>
          <w:szCs w:val="22"/>
          <w:lang w:val="ru-RU"/>
        </w:rPr>
        <w:t xml:space="preserve"> ТОЧКИ ЗОРУ МАКСИМАЛЬНОЇ БЕЗПЕКИ ЙОГО ВИКОРИСТАННЯ ТА ПРОВЕДЕННЯ ТЕХНІЧНОГО ОБСЛУГОВУВАННЯ.</w:t>
      </w: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  <w:lang w:val="ru-RU"/>
        </w:rPr>
      </w:pPr>
      <w:r w:rsidRPr="007218B3">
        <w:rPr>
          <w:b/>
          <w:sz w:val="22"/>
          <w:szCs w:val="22"/>
          <w:lang w:val="ru-RU"/>
        </w:rPr>
        <w:t>БУДЬ-ЯКИХ МОДИФІКАЦІЙ ОБЛАДНАННЯ, ЯКІ ВИКОНАНІ БЕЗ ДОЗВОЛУ НА ТЕ КОМПАНІЇ "</w:t>
      </w:r>
      <w:r>
        <w:rPr>
          <w:b/>
          <w:sz w:val="22"/>
          <w:szCs w:val="22"/>
        </w:rPr>
        <w:t>ADAM</w:t>
      </w:r>
      <w:r w:rsidRPr="007218B3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PUMPS</w:t>
      </w:r>
      <w:r w:rsidRPr="007218B3">
        <w:rPr>
          <w:b/>
          <w:sz w:val="22"/>
          <w:szCs w:val="22"/>
          <w:lang w:val="ru-RU"/>
        </w:rPr>
        <w:t>", АВТОМАТИЧНО ПРИПИНЯЮТЬ ДІ</w:t>
      </w:r>
      <w:proofErr w:type="gramStart"/>
      <w:r w:rsidRPr="007218B3">
        <w:rPr>
          <w:b/>
          <w:sz w:val="22"/>
          <w:szCs w:val="22"/>
          <w:lang w:val="ru-RU"/>
        </w:rPr>
        <w:t>Ю</w:t>
      </w:r>
      <w:proofErr w:type="gramEnd"/>
      <w:r w:rsidRPr="007218B3">
        <w:rPr>
          <w:b/>
          <w:sz w:val="22"/>
          <w:szCs w:val="22"/>
          <w:lang w:val="ru-RU"/>
        </w:rPr>
        <w:t xml:space="preserve"> ГАРАНТІ</w:t>
      </w:r>
      <w:r w:rsidRPr="007218B3">
        <w:rPr>
          <w:b/>
          <w:sz w:val="22"/>
          <w:szCs w:val="22"/>
          <w:lang w:val="ru-RU"/>
        </w:rPr>
        <w:t xml:space="preserve">ЙНИХ ЗОБОВ'ЯЗАНЬ, А ТАКОЖ  ЗНІМАЮТЬ </w:t>
      </w: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  <w:lang w:val="ru-RU"/>
        </w:rPr>
      </w:pPr>
      <w:proofErr w:type="gramStart"/>
      <w:r w:rsidRPr="007218B3">
        <w:rPr>
          <w:b/>
          <w:sz w:val="22"/>
          <w:szCs w:val="22"/>
          <w:lang w:val="ru-RU"/>
        </w:rPr>
        <w:t>З</w:t>
      </w:r>
      <w:proofErr w:type="gramEnd"/>
      <w:r w:rsidRPr="007218B3">
        <w:rPr>
          <w:b/>
          <w:sz w:val="22"/>
          <w:szCs w:val="22"/>
          <w:lang w:val="ru-RU"/>
        </w:rPr>
        <w:t xml:space="preserve"> КОМПАНІЇ "</w:t>
      </w:r>
      <w:r>
        <w:rPr>
          <w:b/>
          <w:sz w:val="22"/>
          <w:szCs w:val="22"/>
        </w:rPr>
        <w:t>ADAM</w:t>
      </w:r>
      <w:r w:rsidRPr="007218B3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PUMPS</w:t>
      </w:r>
      <w:r w:rsidRPr="007218B3">
        <w:rPr>
          <w:b/>
          <w:sz w:val="22"/>
          <w:szCs w:val="22"/>
          <w:lang w:val="ru-RU"/>
        </w:rPr>
        <w:t>" БУДЬ-ЯКУ  ВІДПОВІДАЛЬНІСТЬ, ПОВ'ЯЗАНУ З ВИКОРИСТАННЯМ ДАНОЇ УСТАНОВКИ.</w:t>
      </w:r>
    </w:p>
    <w:p w:rsidR="008C70DD" w:rsidRPr="007218B3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  <w:lang w:val="ru-RU"/>
        </w:rPr>
      </w:pP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proofErr w:type="gramStart"/>
      <w:r>
        <w:rPr>
          <w:b/>
          <w:color w:val="000000"/>
          <w:sz w:val="22"/>
          <w:szCs w:val="22"/>
        </w:rPr>
        <w:t>0.3.</w:t>
      </w:r>
      <w:r>
        <w:rPr>
          <w:b/>
          <w:sz w:val="22"/>
          <w:szCs w:val="22"/>
        </w:rPr>
        <w:t>ОПИС СИСТЕМИ.</w:t>
      </w:r>
      <w:proofErr w:type="gramEnd"/>
    </w:p>
    <w:p w:rsidR="008C70DD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0.3.1. </w:t>
      </w:r>
      <w:r>
        <w:rPr>
          <w:sz w:val="22"/>
          <w:szCs w:val="22"/>
        </w:rPr>
        <w:t>ОПИС ФУНКЦІЙ.</w:t>
      </w:r>
    </w:p>
    <w:p w:rsidR="008C70DD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Обладнання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компанії</w:t>
      </w:r>
      <w:proofErr w:type="spellEnd"/>
      <w:r>
        <w:rPr>
          <w:sz w:val="22"/>
          <w:szCs w:val="22"/>
        </w:rPr>
        <w:t xml:space="preserve"> "ADAM PUMPS"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для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перекачування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дизельного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палива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масел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складається</w:t>
      </w:r>
      <w:proofErr w:type="spellEnd"/>
      <w:r>
        <w:rPr>
          <w:sz w:val="22"/>
          <w:szCs w:val="22"/>
        </w:rPr>
        <w:t xml:space="preserve"> з </w:t>
      </w:r>
      <w:proofErr w:type="spellStart"/>
      <w:r>
        <w:rPr>
          <w:sz w:val="22"/>
          <w:szCs w:val="22"/>
        </w:rPr>
        <w:t>гідравлічних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механізмів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які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перекачують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певний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об'єм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рідини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певний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період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часу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резервуару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для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збору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рідини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всмоктується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резервуару</w:t>
      </w:r>
      <w:proofErr w:type="spellEnd"/>
      <w:r>
        <w:rPr>
          <w:sz w:val="22"/>
          <w:szCs w:val="22"/>
        </w:rPr>
        <w:t xml:space="preserve"> з </w:t>
      </w:r>
      <w:proofErr w:type="spellStart"/>
      <w:r>
        <w:rPr>
          <w:sz w:val="22"/>
          <w:szCs w:val="22"/>
        </w:rPr>
        <w:t>відкритою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поверхнею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Допустимий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рівень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всмоктування</w:t>
      </w:r>
      <w:proofErr w:type="spellEnd"/>
      <w:r>
        <w:rPr>
          <w:sz w:val="22"/>
          <w:szCs w:val="22"/>
        </w:rPr>
        <w:t xml:space="preserve"> є </w:t>
      </w:r>
      <w:proofErr w:type="spellStart"/>
      <w:r>
        <w:rPr>
          <w:sz w:val="22"/>
          <w:szCs w:val="22"/>
        </w:rPr>
        <w:t>специфічною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характеристикою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насоса</w:t>
      </w:r>
      <w:proofErr w:type="spellEnd"/>
      <w:r>
        <w:rPr>
          <w:sz w:val="22"/>
          <w:szCs w:val="22"/>
        </w:rPr>
        <w:t>.</w:t>
      </w:r>
      <w:proofErr w:type="gramEnd"/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  <w:lang w:val="ru-RU"/>
        </w:rPr>
      </w:pPr>
      <w:r w:rsidRPr="007218B3">
        <w:rPr>
          <w:sz w:val="22"/>
          <w:szCs w:val="22"/>
          <w:lang w:val="ru-RU"/>
        </w:rPr>
        <w:t xml:space="preserve">Система </w:t>
      </w:r>
      <w:proofErr w:type="gramStart"/>
      <w:r w:rsidRPr="007218B3">
        <w:rPr>
          <w:sz w:val="22"/>
          <w:szCs w:val="22"/>
          <w:lang w:val="ru-RU"/>
        </w:rPr>
        <w:t>містить</w:t>
      </w:r>
      <w:proofErr w:type="gramEnd"/>
      <w:r w:rsidRPr="007218B3">
        <w:rPr>
          <w:sz w:val="22"/>
          <w:szCs w:val="22"/>
          <w:lang w:val="ru-RU"/>
        </w:rPr>
        <w:t xml:space="preserve"> додаткове обладнання, яке надає можливість надання повноцінного сервісу установкою:</w:t>
      </w:r>
    </w:p>
    <w:p w:rsidR="008C70DD" w:rsidRPr="007218B3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  <w:lang w:val="ru-RU"/>
        </w:rPr>
      </w:pPr>
    </w:p>
    <w:p w:rsidR="008C70DD" w:rsidRDefault="003C1BE1" w:rsidP="007218B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spacing w:before="280" w:line="240" w:lineRule="auto"/>
        <w:ind w:hanging="2"/>
        <w:rPr>
          <w:color w:val="000000"/>
          <w:sz w:val="22"/>
          <w:szCs w:val="22"/>
        </w:rPr>
      </w:pPr>
      <w:proofErr w:type="spellStart"/>
      <w:r>
        <w:rPr>
          <w:sz w:val="22"/>
          <w:szCs w:val="22"/>
        </w:rPr>
        <w:t>насос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подає</w:t>
      </w:r>
      <w:proofErr w:type="spellEnd"/>
      <w:r>
        <w:rPr>
          <w:sz w:val="22"/>
          <w:szCs w:val="22"/>
        </w:rPr>
        <w:t>;</w:t>
      </w:r>
    </w:p>
    <w:p w:rsidR="008C70DD" w:rsidRDefault="003C1BE1" w:rsidP="007218B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spacing w:line="240" w:lineRule="auto"/>
        <w:ind w:hanging="2"/>
        <w:rPr>
          <w:color w:val="000000"/>
          <w:sz w:val="22"/>
          <w:szCs w:val="22"/>
        </w:rPr>
      </w:pPr>
      <w:proofErr w:type="spellStart"/>
      <w:r>
        <w:rPr>
          <w:sz w:val="22"/>
          <w:szCs w:val="22"/>
        </w:rPr>
        <w:t>об'ємний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витратомір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обладнаний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фільтром</w:t>
      </w:r>
      <w:proofErr w:type="spellEnd"/>
      <w:r>
        <w:rPr>
          <w:sz w:val="22"/>
          <w:szCs w:val="22"/>
        </w:rPr>
        <w:t>;</w:t>
      </w:r>
    </w:p>
    <w:p w:rsidR="008C70DD" w:rsidRDefault="003C1BE1" w:rsidP="007218B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spacing w:line="240" w:lineRule="auto"/>
        <w:ind w:hanging="2"/>
        <w:rPr>
          <w:color w:val="000000"/>
          <w:sz w:val="22"/>
          <w:szCs w:val="22"/>
        </w:rPr>
      </w:pPr>
      <w:proofErr w:type="spellStart"/>
      <w:r>
        <w:rPr>
          <w:sz w:val="22"/>
          <w:szCs w:val="22"/>
        </w:rPr>
        <w:t>фільтр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всмоктувальної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лінії</w:t>
      </w:r>
      <w:proofErr w:type="spellEnd"/>
      <w:r>
        <w:rPr>
          <w:sz w:val="22"/>
          <w:szCs w:val="22"/>
        </w:rPr>
        <w:t>;</w:t>
      </w:r>
    </w:p>
    <w:p w:rsidR="008C70DD" w:rsidRPr="007218B3" w:rsidRDefault="003C1BE1" w:rsidP="007218B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spacing w:line="240" w:lineRule="auto"/>
        <w:ind w:hanging="2"/>
        <w:rPr>
          <w:color w:val="000000"/>
          <w:sz w:val="22"/>
          <w:szCs w:val="22"/>
          <w:lang w:val="ru-RU"/>
        </w:rPr>
      </w:pPr>
      <w:r w:rsidRPr="007218B3">
        <w:rPr>
          <w:sz w:val="22"/>
          <w:szCs w:val="22"/>
          <w:lang w:val="ru-RU"/>
        </w:rPr>
        <w:t>всмоктувальний комплект (шланг, обладнаний запірним клапаном із фільтром);</w:t>
      </w:r>
    </w:p>
    <w:p w:rsidR="008C70DD" w:rsidRPr="007218B3" w:rsidRDefault="003C1BE1" w:rsidP="007218B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spacing w:line="240" w:lineRule="auto"/>
        <w:ind w:hanging="2"/>
        <w:rPr>
          <w:sz w:val="22"/>
          <w:szCs w:val="22"/>
          <w:lang w:val="ru-RU"/>
        </w:rPr>
      </w:pPr>
      <w:r w:rsidRPr="007218B3">
        <w:rPr>
          <w:sz w:val="22"/>
          <w:szCs w:val="22"/>
          <w:lang w:val="ru-RU"/>
        </w:rPr>
        <w:t xml:space="preserve">комплект видачі (шланг, заправний </w:t>
      </w:r>
      <w:proofErr w:type="gramStart"/>
      <w:r w:rsidRPr="007218B3">
        <w:rPr>
          <w:sz w:val="22"/>
          <w:szCs w:val="22"/>
          <w:lang w:val="ru-RU"/>
        </w:rPr>
        <w:t>п</w:t>
      </w:r>
      <w:proofErr w:type="gramEnd"/>
      <w:r w:rsidRPr="007218B3">
        <w:rPr>
          <w:sz w:val="22"/>
          <w:szCs w:val="22"/>
          <w:lang w:val="ru-RU"/>
        </w:rPr>
        <w:t>істолет);</w:t>
      </w:r>
    </w:p>
    <w:p w:rsidR="008C70DD" w:rsidRDefault="003C1BE1" w:rsidP="007218B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spacing w:line="240" w:lineRule="auto"/>
        <w:ind w:hanging="2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несучий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каркас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системи</w:t>
      </w:r>
      <w:proofErr w:type="spellEnd"/>
      <w:r>
        <w:rPr>
          <w:sz w:val="22"/>
          <w:szCs w:val="22"/>
        </w:rPr>
        <w:t>.</w:t>
      </w:r>
    </w:p>
    <w:p w:rsidR="008C70DD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spacing w:line="240" w:lineRule="auto"/>
        <w:ind w:left="0" w:hanging="2"/>
        <w:rPr>
          <w:sz w:val="22"/>
          <w:szCs w:val="22"/>
        </w:rPr>
      </w:pPr>
    </w:p>
    <w:p w:rsidR="008C70DD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0" w:hanging="2"/>
        <w:rPr>
          <w:color w:val="000000"/>
          <w:lang w:val="ru-RU"/>
        </w:rPr>
      </w:pPr>
      <w:r w:rsidRPr="007218B3">
        <w:rPr>
          <w:sz w:val="22"/>
          <w:szCs w:val="22"/>
          <w:lang w:val="ru-RU"/>
        </w:rPr>
        <w:t>ПРИМІТКА: Кожен елемент може бути проданий окремо, разом з усією необхідною інформацією щодо дотримання умов безпеки його експлуатації.</w:t>
      </w:r>
    </w:p>
    <w:p w:rsidR="008C70DD" w:rsidRPr="007218B3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ru-RU"/>
        </w:rPr>
      </w:pPr>
    </w:p>
    <w:p w:rsidR="008C70DD" w:rsidRPr="007218B3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ru-RU"/>
        </w:rPr>
      </w:pP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0.3.2. НАСОС.</w:t>
      </w: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lang w:val="ru-RU"/>
        </w:rPr>
      </w:pPr>
      <w:r w:rsidRPr="007218B3">
        <w:rPr>
          <w:sz w:val="22"/>
          <w:szCs w:val="22"/>
          <w:lang w:val="ru-RU"/>
        </w:rPr>
        <w:t>В установці використовується ексцентричний насос, в якому ексцентричний вал обертається за годинниковою стрілкою, створюючи області всмоктування та стиснення всередині насоса.</w:t>
      </w: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  <w:lang w:val="ru-RU"/>
        </w:rPr>
      </w:pPr>
      <w:r w:rsidRPr="007218B3">
        <w:rPr>
          <w:lang w:val="ru-RU"/>
        </w:rPr>
        <w:br w:type="page"/>
      </w:r>
      <w:r w:rsidRPr="007218B3">
        <w:rPr>
          <w:b/>
          <w:color w:val="000000"/>
          <w:sz w:val="22"/>
          <w:szCs w:val="22"/>
          <w:lang w:val="ru-RU"/>
        </w:rPr>
        <w:lastRenderedPageBreak/>
        <w:t xml:space="preserve">1. </w:t>
      </w:r>
      <w:r w:rsidRPr="007218B3">
        <w:rPr>
          <w:b/>
          <w:sz w:val="22"/>
          <w:szCs w:val="22"/>
          <w:lang w:val="ru-RU"/>
        </w:rPr>
        <w:t>ІНФОРМАЦІЯ ПРО ВИРОБНИКА.</w:t>
      </w:r>
    </w:p>
    <w:p w:rsidR="008C70DD" w:rsidRPr="007218B3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ru-RU"/>
        </w:rPr>
      </w:pP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0" w:hanging="2"/>
        <w:rPr>
          <w:b/>
          <w:color w:val="000000"/>
          <w:sz w:val="22"/>
          <w:szCs w:val="22"/>
          <w:lang w:val="ru-RU"/>
        </w:rPr>
      </w:pPr>
      <w:r w:rsidRPr="007218B3">
        <w:rPr>
          <w:b/>
          <w:sz w:val="22"/>
          <w:szCs w:val="22"/>
          <w:lang w:val="ru-RU"/>
        </w:rPr>
        <w:t>Назва та адреса компанії-виробника:</w:t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ADAM PUMPS</w:t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Via Della </w:t>
      </w:r>
      <w:proofErr w:type="spellStart"/>
      <w:r>
        <w:rPr>
          <w:color w:val="000000"/>
          <w:sz w:val="22"/>
          <w:szCs w:val="22"/>
        </w:rPr>
        <w:t>Resistenza</w:t>
      </w:r>
      <w:proofErr w:type="spellEnd"/>
      <w:r>
        <w:rPr>
          <w:color w:val="000000"/>
          <w:sz w:val="22"/>
          <w:szCs w:val="22"/>
        </w:rPr>
        <w:t xml:space="preserve"> 48</w:t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41011 CAMPOGALLIANO (MO) ITALY</w:t>
      </w:r>
    </w:p>
    <w:p w:rsidR="008C70DD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0" w:hanging="2"/>
        <w:rPr>
          <w:b/>
          <w:color w:val="000000"/>
          <w:sz w:val="22"/>
          <w:szCs w:val="22"/>
        </w:rPr>
      </w:pPr>
      <w:proofErr w:type="spellStart"/>
      <w:r>
        <w:rPr>
          <w:b/>
          <w:sz w:val="22"/>
          <w:szCs w:val="22"/>
        </w:rPr>
        <w:t>Ідентифікація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обладнання</w:t>
      </w:r>
      <w:proofErr w:type="spellEnd"/>
      <w:r>
        <w:rPr>
          <w:b/>
          <w:sz w:val="22"/>
          <w:szCs w:val="22"/>
        </w:rPr>
        <w:t>:</w:t>
      </w: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lang w:val="ru-RU"/>
        </w:rPr>
      </w:pPr>
      <w:r w:rsidRPr="007218B3">
        <w:rPr>
          <w:sz w:val="22"/>
          <w:szCs w:val="22"/>
          <w:lang w:val="ru-RU"/>
        </w:rPr>
        <w:t>Пристрій для перекачування дизельного палива</w:t>
      </w: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>E</w:t>
      </w:r>
      <w:r w:rsidRPr="007218B3">
        <w:rPr>
          <w:color w:val="000000"/>
          <w:sz w:val="22"/>
          <w:szCs w:val="22"/>
          <w:lang w:val="ru-RU"/>
        </w:rPr>
        <w:t>-220/28</w:t>
      </w: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lang w:val="ru-RU"/>
        </w:rPr>
      </w:pPr>
      <w:r w:rsidRPr="007218B3">
        <w:rPr>
          <w:sz w:val="22"/>
          <w:szCs w:val="22"/>
          <w:lang w:val="ru-RU"/>
        </w:rPr>
        <w:t>(Вказано на інформаційній табличці, встановленій на машині)</w:t>
      </w:r>
    </w:p>
    <w:p w:rsidR="008C70DD" w:rsidRPr="007218B3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ru-RU"/>
        </w:rPr>
      </w:pP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1.1.   </w:t>
      </w:r>
      <w:r>
        <w:rPr>
          <w:b/>
          <w:sz w:val="22"/>
          <w:szCs w:val="22"/>
        </w:rPr>
        <w:t>ОПИС ОБЛАДНАННЯ.</w:t>
      </w:r>
    </w:p>
    <w:p w:rsidR="008C70DD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  <w:lang w:val="ru-RU"/>
        </w:rPr>
      </w:pPr>
      <w:r w:rsidRPr="007218B3">
        <w:rPr>
          <w:sz w:val="22"/>
          <w:szCs w:val="22"/>
          <w:lang w:val="ru-RU"/>
        </w:rPr>
        <w:t xml:space="preserve">Пристрій для перекачування дизельного палива </w:t>
      </w:r>
      <w:r>
        <w:rPr>
          <w:sz w:val="22"/>
          <w:szCs w:val="22"/>
        </w:rPr>
        <w:t>E</w:t>
      </w:r>
      <w:r w:rsidRPr="007218B3">
        <w:rPr>
          <w:sz w:val="22"/>
          <w:szCs w:val="22"/>
          <w:lang w:val="ru-RU"/>
        </w:rPr>
        <w:t xml:space="preserve">-220/28 у разі його комплектації всіма елементами, описаними в цьому </w:t>
      </w:r>
      <w:proofErr w:type="gramStart"/>
      <w:r w:rsidRPr="007218B3">
        <w:rPr>
          <w:sz w:val="22"/>
          <w:szCs w:val="22"/>
          <w:lang w:val="ru-RU"/>
        </w:rPr>
        <w:t>пос</w:t>
      </w:r>
      <w:proofErr w:type="gramEnd"/>
      <w:r w:rsidRPr="007218B3">
        <w:rPr>
          <w:sz w:val="22"/>
          <w:szCs w:val="22"/>
          <w:lang w:val="ru-RU"/>
        </w:rPr>
        <w:t>ібнику, відповідає Директиві 89/392/</w:t>
      </w:r>
      <w:r>
        <w:rPr>
          <w:sz w:val="22"/>
          <w:szCs w:val="22"/>
        </w:rPr>
        <w:t>EEC</w:t>
      </w:r>
      <w:r w:rsidRPr="007218B3">
        <w:rPr>
          <w:sz w:val="22"/>
          <w:szCs w:val="22"/>
          <w:lang w:val="ru-RU"/>
        </w:rPr>
        <w:t>, а також був розроблений та вироблений з дотриманням наступних стандартів:</w:t>
      </w:r>
    </w:p>
    <w:p w:rsidR="008C70DD" w:rsidRDefault="003C1BE1" w:rsidP="007218B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EN 292-1 </w:t>
      </w:r>
      <w:proofErr w:type="spellStart"/>
      <w:r>
        <w:rPr>
          <w:sz w:val="22"/>
          <w:szCs w:val="22"/>
        </w:rPr>
        <w:t>та</w:t>
      </w:r>
      <w:proofErr w:type="spellEnd"/>
      <w:r>
        <w:rPr>
          <w:sz w:val="22"/>
          <w:szCs w:val="22"/>
        </w:rPr>
        <w:t xml:space="preserve"> EN 292-2, EN 55011C/A, EN 55081-2;</w:t>
      </w:r>
    </w:p>
    <w:p w:rsidR="008C70DD" w:rsidRDefault="003C1BE1" w:rsidP="007218B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EN 60204-1, EN 60529;</w:t>
      </w:r>
    </w:p>
    <w:p w:rsidR="008C70DD" w:rsidRDefault="003C1BE1" w:rsidP="007218B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89/392/CEE;</w:t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Напруга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живлення</w:t>
      </w:r>
      <w:proofErr w:type="spellEnd"/>
      <w:r>
        <w:rPr>
          <w:sz w:val="22"/>
          <w:szCs w:val="22"/>
        </w:rPr>
        <w:t xml:space="preserve">: 220 В, 50 </w:t>
      </w:r>
      <w:proofErr w:type="spellStart"/>
      <w:r>
        <w:rPr>
          <w:sz w:val="22"/>
          <w:szCs w:val="22"/>
        </w:rPr>
        <w:t>Гц</w:t>
      </w:r>
      <w:proofErr w:type="spellEnd"/>
      <w:r>
        <w:rPr>
          <w:sz w:val="22"/>
          <w:szCs w:val="22"/>
        </w:rPr>
        <w:t>;</w:t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Потужність</w:t>
      </w:r>
      <w:proofErr w:type="spellEnd"/>
      <w:r>
        <w:rPr>
          <w:sz w:val="22"/>
          <w:szCs w:val="22"/>
        </w:rPr>
        <w:t xml:space="preserve">: 550 </w:t>
      </w:r>
      <w:proofErr w:type="spellStart"/>
      <w:r>
        <w:rPr>
          <w:sz w:val="22"/>
          <w:szCs w:val="22"/>
        </w:rPr>
        <w:t>Вт</w:t>
      </w:r>
      <w:proofErr w:type="spellEnd"/>
      <w:r>
        <w:rPr>
          <w:sz w:val="22"/>
          <w:szCs w:val="22"/>
        </w:rPr>
        <w:t>;</w:t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Споживаний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струм</w:t>
      </w:r>
      <w:proofErr w:type="spellEnd"/>
      <w:r>
        <w:rPr>
          <w:sz w:val="22"/>
          <w:szCs w:val="22"/>
        </w:rPr>
        <w:t>: 2</w:t>
      </w:r>
      <w:proofErr w:type="gramStart"/>
      <w:r>
        <w:rPr>
          <w:sz w:val="22"/>
          <w:szCs w:val="22"/>
        </w:rPr>
        <w:t>,5</w:t>
      </w:r>
      <w:proofErr w:type="gramEnd"/>
      <w:r>
        <w:rPr>
          <w:sz w:val="22"/>
          <w:szCs w:val="22"/>
        </w:rPr>
        <w:t xml:space="preserve"> А;</w:t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Швидкість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обертання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об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хв</w:t>
      </w:r>
      <w:proofErr w:type="spellEnd"/>
      <w:r>
        <w:rPr>
          <w:sz w:val="22"/>
          <w:szCs w:val="22"/>
        </w:rPr>
        <w:t>: 1400;</w:t>
      </w: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  <w:lang w:val="ru-RU"/>
        </w:rPr>
      </w:pPr>
      <w:r w:rsidRPr="007218B3">
        <w:rPr>
          <w:sz w:val="22"/>
          <w:szCs w:val="22"/>
          <w:lang w:val="ru-RU"/>
        </w:rPr>
        <w:t>Габаритні розміри: 34</w:t>
      </w:r>
      <w:r>
        <w:rPr>
          <w:sz w:val="22"/>
          <w:szCs w:val="22"/>
        </w:rPr>
        <w:t>x</w:t>
      </w:r>
      <w:r w:rsidRPr="007218B3">
        <w:rPr>
          <w:sz w:val="22"/>
          <w:szCs w:val="22"/>
          <w:lang w:val="ru-RU"/>
        </w:rPr>
        <w:t>18</w:t>
      </w:r>
      <w:r>
        <w:rPr>
          <w:sz w:val="22"/>
          <w:szCs w:val="22"/>
        </w:rPr>
        <w:t>x</w:t>
      </w:r>
      <w:r w:rsidRPr="007218B3">
        <w:rPr>
          <w:sz w:val="22"/>
          <w:szCs w:val="22"/>
          <w:lang w:val="ru-RU"/>
        </w:rPr>
        <w:t>22 см; Вага: 9 кг.</w:t>
      </w:r>
    </w:p>
    <w:p w:rsidR="008C70DD" w:rsidRPr="007218B3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  <w:lang w:val="ru-RU"/>
        </w:rPr>
        <w:sectPr w:rsidR="008C70DD" w:rsidRPr="007218B3">
          <w:pgSz w:w="11909" w:h="16834"/>
          <w:pgMar w:top="567" w:right="1133" w:bottom="360" w:left="1714" w:header="708" w:footer="708" w:gutter="0"/>
          <w:cols w:space="720"/>
        </w:sectPr>
      </w:pP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ru-RU"/>
        </w:rPr>
      </w:pPr>
      <w:r w:rsidRPr="007218B3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lastRenderedPageBreak/>
        <w:t>1.</w:t>
      </w:r>
      <w:r w:rsidRPr="007218B3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 xml:space="preserve">2. </w:t>
      </w:r>
      <w:r w:rsidRPr="007218B3">
        <w:rPr>
          <w:b/>
          <w:sz w:val="22"/>
          <w:szCs w:val="22"/>
          <w:lang w:val="ru-RU"/>
        </w:rPr>
        <w:t>ДОЗВОЛЕНЕ І ЗАБОРОНЕНЕ ВИКОРИСТАННЯ.</w:t>
      </w:r>
      <w:r w:rsidRPr="007218B3">
        <w:rPr>
          <w:b/>
          <w:sz w:val="22"/>
          <w:szCs w:val="22"/>
          <w:lang w:val="ru-RU"/>
        </w:rPr>
        <w:br/>
      </w:r>
      <w:r w:rsidRPr="007218B3">
        <w:rPr>
          <w:sz w:val="22"/>
          <w:szCs w:val="22"/>
          <w:lang w:val="ru-RU"/>
        </w:rPr>
        <w:t>Пристрій для перекачування дизельного палива було розроблено і вироблено</w:t>
      </w:r>
      <w:r w:rsidRPr="007218B3">
        <w:rPr>
          <w:b/>
          <w:sz w:val="22"/>
          <w:szCs w:val="22"/>
          <w:lang w:val="ru-RU"/>
        </w:rPr>
        <w:t xml:space="preserve"> тільки для </w:t>
      </w:r>
      <w:r w:rsidRPr="007218B3">
        <w:rPr>
          <w:b/>
          <w:sz w:val="22"/>
          <w:szCs w:val="22"/>
          <w:u w:val="single"/>
          <w:lang w:val="ru-RU"/>
        </w:rPr>
        <w:t>ПЕРЕКАЧУВАННЯ ДИЗЕЛЬНОГО ПАЛИВА І МАСЕЛ</w:t>
      </w:r>
      <w:r w:rsidRPr="007218B3">
        <w:rPr>
          <w:b/>
          <w:sz w:val="22"/>
          <w:szCs w:val="22"/>
          <w:lang w:val="ru-RU"/>
        </w:rPr>
        <w:t xml:space="preserve"> з резервуарів, ємностей і барабанів. </w:t>
      </w:r>
      <w:proofErr w:type="spellStart"/>
      <w:r>
        <w:rPr>
          <w:b/>
          <w:sz w:val="22"/>
          <w:szCs w:val="22"/>
        </w:rPr>
        <w:t>Категорично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забороняється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його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використання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для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перекачування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інших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>ідин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таких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як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бензин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метан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харчові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рідини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вибухонебезпечні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легкозаймисті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корозійні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речовини</w:t>
      </w:r>
      <w:proofErr w:type="spellEnd"/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br/>
      </w:r>
      <w:r w:rsidRPr="007218B3">
        <w:rPr>
          <w:b/>
          <w:sz w:val="22"/>
          <w:szCs w:val="22"/>
          <w:lang w:val="ru-RU"/>
        </w:rPr>
        <w:t>Установка не призначена для експлуатації у вибу</w:t>
      </w:r>
      <w:r w:rsidRPr="007218B3">
        <w:rPr>
          <w:b/>
          <w:sz w:val="22"/>
          <w:szCs w:val="22"/>
          <w:lang w:val="ru-RU"/>
        </w:rPr>
        <w:t xml:space="preserve">хонебезпечному середовищі. Забороняється експлуатація насосу дітьми. Забороняється експлуатація обладнання поруч із легкозаймистими </w:t>
      </w:r>
      <w:proofErr w:type="gramStart"/>
      <w:r w:rsidRPr="007218B3">
        <w:rPr>
          <w:b/>
          <w:sz w:val="22"/>
          <w:szCs w:val="22"/>
          <w:lang w:val="ru-RU"/>
        </w:rPr>
        <w:t>р</w:t>
      </w:r>
      <w:proofErr w:type="gramEnd"/>
      <w:r w:rsidRPr="007218B3">
        <w:rPr>
          <w:b/>
          <w:sz w:val="22"/>
          <w:szCs w:val="22"/>
          <w:lang w:val="ru-RU"/>
        </w:rPr>
        <w:t>ідинами (бензин, спирт тощо). Забороняється використання обладнання у закритих приміщеннях у присутності бензину, зрідженог</w:t>
      </w:r>
      <w:r w:rsidRPr="007218B3">
        <w:rPr>
          <w:b/>
          <w:sz w:val="22"/>
          <w:szCs w:val="22"/>
          <w:lang w:val="ru-RU"/>
        </w:rPr>
        <w:t>о газу, а також двигунів, що працюють на метані.</w:t>
      </w:r>
      <w:r w:rsidRPr="007218B3">
        <w:rPr>
          <w:b/>
          <w:sz w:val="22"/>
          <w:szCs w:val="22"/>
          <w:lang w:val="ru-RU"/>
        </w:rPr>
        <w:br/>
      </w:r>
    </w:p>
    <w:p w:rsidR="008C70DD" w:rsidRPr="007218B3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ru-RU"/>
        </w:rPr>
      </w:pP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0" w:hanging="2"/>
        <w:rPr>
          <w:b/>
          <w:color w:val="000000"/>
          <w:sz w:val="22"/>
          <w:szCs w:val="22"/>
          <w:lang w:val="ru-RU"/>
        </w:rPr>
      </w:pPr>
      <w:r w:rsidRPr="007218B3">
        <w:rPr>
          <w:b/>
          <w:color w:val="000000"/>
          <w:sz w:val="22"/>
          <w:szCs w:val="22"/>
          <w:lang w:val="ru-RU"/>
        </w:rPr>
        <w:t>1.3.</w:t>
      </w:r>
      <w:r w:rsidRPr="007218B3">
        <w:rPr>
          <w:b/>
          <w:sz w:val="22"/>
          <w:szCs w:val="22"/>
          <w:lang w:val="ru-RU"/>
        </w:rPr>
        <w:t>ТРАНСПОРТУВАННЯ І РОЗПАКУВАННЯ.</w:t>
      </w: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color w:val="000000"/>
          <w:lang w:val="ru-RU"/>
        </w:rPr>
      </w:pPr>
      <w:r w:rsidRPr="007218B3">
        <w:rPr>
          <w:sz w:val="22"/>
          <w:szCs w:val="22"/>
          <w:lang w:val="ru-RU"/>
        </w:rPr>
        <w:t xml:space="preserve">Завдяки </w:t>
      </w:r>
      <w:proofErr w:type="gramStart"/>
      <w:r w:rsidRPr="007218B3">
        <w:rPr>
          <w:sz w:val="22"/>
          <w:szCs w:val="22"/>
          <w:lang w:val="ru-RU"/>
        </w:rPr>
        <w:t>своїй</w:t>
      </w:r>
      <w:proofErr w:type="gramEnd"/>
      <w:r w:rsidRPr="007218B3">
        <w:rPr>
          <w:sz w:val="22"/>
          <w:szCs w:val="22"/>
          <w:lang w:val="ru-RU"/>
        </w:rPr>
        <w:t xml:space="preserve"> вазі та розмірам обладнання може легко переноситися вручну. Необхі</w:t>
      </w:r>
      <w:proofErr w:type="gramStart"/>
      <w:r w:rsidRPr="007218B3">
        <w:rPr>
          <w:sz w:val="22"/>
          <w:szCs w:val="22"/>
          <w:lang w:val="ru-RU"/>
        </w:rPr>
        <w:t>дно</w:t>
      </w:r>
      <w:proofErr w:type="gramEnd"/>
      <w:r w:rsidRPr="007218B3">
        <w:rPr>
          <w:sz w:val="22"/>
          <w:szCs w:val="22"/>
          <w:lang w:val="ru-RU"/>
        </w:rPr>
        <w:t xml:space="preserve"> перевірити цілісність упаковки, а також переконатися, що обладнання не пошкоджене. У разі виявлення несправності в роботі обладнання вона повинна </w:t>
      </w:r>
      <w:proofErr w:type="gramStart"/>
      <w:r w:rsidRPr="007218B3">
        <w:rPr>
          <w:sz w:val="22"/>
          <w:szCs w:val="22"/>
          <w:lang w:val="ru-RU"/>
        </w:rPr>
        <w:t>бути</w:t>
      </w:r>
      <w:proofErr w:type="gramEnd"/>
      <w:r w:rsidRPr="007218B3">
        <w:rPr>
          <w:sz w:val="22"/>
          <w:szCs w:val="22"/>
          <w:lang w:val="ru-RU"/>
        </w:rPr>
        <w:t xml:space="preserve"> заявлена протягом 10 </w:t>
      </w:r>
      <w:r w:rsidRPr="007218B3">
        <w:rPr>
          <w:sz w:val="22"/>
          <w:szCs w:val="22"/>
          <w:lang w:val="ru-RU"/>
        </w:rPr>
        <w:t>днів з моменту його отримання.</w:t>
      </w: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b/>
          <w:color w:val="000000"/>
          <w:sz w:val="22"/>
          <w:szCs w:val="22"/>
          <w:lang w:val="ru-RU"/>
        </w:rPr>
      </w:pPr>
      <w:r w:rsidRPr="007218B3">
        <w:rPr>
          <w:b/>
          <w:sz w:val="22"/>
          <w:szCs w:val="22"/>
          <w:lang w:val="ru-RU"/>
        </w:rPr>
        <w:t xml:space="preserve">Для </w:t>
      </w:r>
      <w:proofErr w:type="gramStart"/>
      <w:r w:rsidRPr="007218B3">
        <w:rPr>
          <w:b/>
          <w:sz w:val="22"/>
          <w:szCs w:val="22"/>
          <w:lang w:val="ru-RU"/>
        </w:rPr>
        <w:t>правильного</w:t>
      </w:r>
      <w:proofErr w:type="gramEnd"/>
      <w:r w:rsidRPr="007218B3">
        <w:rPr>
          <w:b/>
          <w:sz w:val="22"/>
          <w:szCs w:val="22"/>
          <w:lang w:val="ru-RU"/>
        </w:rPr>
        <w:t xml:space="preserve"> розпакування обладнання необхідно дотримуватися наведених нижче інструкцій:</w:t>
      </w:r>
    </w:p>
    <w:p w:rsidR="008C70DD" w:rsidRPr="007218B3" w:rsidRDefault="003C1BE1" w:rsidP="007218B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spacing w:before="20" w:line="240" w:lineRule="auto"/>
        <w:ind w:hanging="2"/>
        <w:rPr>
          <w:lang w:val="ru-RU"/>
        </w:rPr>
      </w:pPr>
      <w:r w:rsidRPr="007218B3">
        <w:rPr>
          <w:sz w:val="22"/>
          <w:szCs w:val="22"/>
          <w:lang w:val="ru-RU"/>
        </w:rPr>
        <w:t>Встановіть ящик на поверхню, використовуючи позначення на упаковці.</w:t>
      </w:r>
    </w:p>
    <w:p w:rsidR="008C70DD" w:rsidRPr="007218B3" w:rsidRDefault="003C1BE1" w:rsidP="007218B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spacing w:before="20" w:line="240" w:lineRule="auto"/>
        <w:ind w:hanging="2"/>
        <w:rPr>
          <w:lang w:val="ru-RU"/>
        </w:rPr>
      </w:pPr>
      <w:r w:rsidRPr="007218B3">
        <w:rPr>
          <w:sz w:val="22"/>
          <w:szCs w:val="22"/>
          <w:lang w:val="ru-RU"/>
        </w:rPr>
        <w:t xml:space="preserve">Акуратно відкрити ящик, вийняти обладнання та встановити його на </w:t>
      </w:r>
      <w:proofErr w:type="gramStart"/>
      <w:r w:rsidRPr="007218B3">
        <w:rPr>
          <w:sz w:val="22"/>
          <w:szCs w:val="22"/>
          <w:lang w:val="ru-RU"/>
        </w:rPr>
        <w:t>п</w:t>
      </w:r>
      <w:proofErr w:type="gramEnd"/>
      <w:r w:rsidRPr="007218B3">
        <w:rPr>
          <w:sz w:val="22"/>
          <w:szCs w:val="22"/>
          <w:lang w:val="ru-RU"/>
        </w:rPr>
        <w:t>ідлогу або стійку поверхню у відремонтованому приміщенні з температурою від -10°</w:t>
      </w:r>
      <w:r>
        <w:rPr>
          <w:sz w:val="22"/>
          <w:szCs w:val="22"/>
        </w:rPr>
        <w:t>C</w:t>
      </w:r>
      <w:r w:rsidRPr="007218B3">
        <w:rPr>
          <w:sz w:val="22"/>
          <w:szCs w:val="22"/>
          <w:lang w:val="ru-RU"/>
        </w:rPr>
        <w:t xml:space="preserve"> до +40°</w:t>
      </w:r>
      <w:r>
        <w:rPr>
          <w:sz w:val="22"/>
          <w:szCs w:val="22"/>
        </w:rPr>
        <w:t>C</w:t>
      </w:r>
      <w:r w:rsidRPr="007218B3">
        <w:rPr>
          <w:sz w:val="22"/>
          <w:szCs w:val="22"/>
          <w:lang w:val="ru-RU"/>
        </w:rPr>
        <w:t>, з достатнім освітленням та вентиляцією. Для кращого його використання обладнання повинно бути розт</w:t>
      </w:r>
      <w:r w:rsidRPr="007218B3">
        <w:rPr>
          <w:sz w:val="22"/>
          <w:szCs w:val="22"/>
          <w:lang w:val="ru-RU"/>
        </w:rPr>
        <w:t xml:space="preserve">ашоване якомога ближче до </w:t>
      </w:r>
      <w:proofErr w:type="gramStart"/>
      <w:r w:rsidRPr="007218B3">
        <w:rPr>
          <w:sz w:val="22"/>
          <w:szCs w:val="22"/>
          <w:lang w:val="ru-RU"/>
        </w:rPr>
        <w:t>р</w:t>
      </w:r>
      <w:proofErr w:type="gramEnd"/>
      <w:r w:rsidRPr="007218B3">
        <w:rPr>
          <w:sz w:val="22"/>
          <w:szCs w:val="22"/>
          <w:lang w:val="ru-RU"/>
        </w:rPr>
        <w:t>ідини, що перекачується (максимальна відстань: 4 м).</w:t>
      </w:r>
    </w:p>
    <w:p w:rsidR="008C70DD" w:rsidRPr="007218B3" w:rsidRDefault="003C1BE1" w:rsidP="007218B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spacing w:before="20" w:line="240" w:lineRule="auto"/>
        <w:ind w:hanging="2"/>
        <w:rPr>
          <w:lang w:val="ru-RU"/>
        </w:rPr>
      </w:pPr>
      <w:proofErr w:type="gramStart"/>
      <w:r w:rsidRPr="007218B3">
        <w:rPr>
          <w:sz w:val="22"/>
          <w:szCs w:val="22"/>
          <w:lang w:val="ru-RU"/>
        </w:rPr>
        <w:t>Перев</w:t>
      </w:r>
      <w:proofErr w:type="gramEnd"/>
      <w:r w:rsidRPr="007218B3">
        <w:rPr>
          <w:sz w:val="22"/>
          <w:szCs w:val="22"/>
          <w:lang w:val="ru-RU"/>
        </w:rPr>
        <w:t>ірити обладнання та аксесуари на наявність пошкоджень.</w:t>
      </w:r>
    </w:p>
    <w:p w:rsidR="008C70DD" w:rsidRPr="007218B3" w:rsidRDefault="003C1BE1" w:rsidP="007218B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spacing w:before="20" w:line="240" w:lineRule="auto"/>
        <w:ind w:hanging="2"/>
        <w:rPr>
          <w:lang w:val="ru-RU"/>
        </w:rPr>
      </w:pPr>
      <w:proofErr w:type="gramStart"/>
      <w:r w:rsidRPr="007218B3">
        <w:rPr>
          <w:sz w:val="22"/>
          <w:szCs w:val="22"/>
          <w:lang w:val="ru-RU"/>
        </w:rPr>
        <w:t>П</w:t>
      </w:r>
      <w:proofErr w:type="gramEnd"/>
      <w:r w:rsidRPr="007218B3">
        <w:rPr>
          <w:sz w:val="22"/>
          <w:szCs w:val="22"/>
          <w:lang w:val="ru-RU"/>
        </w:rPr>
        <w:t>ідключити шланг до фланця насоса та до заправного пістолета.</w:t>
      </w:r>
    </w:p>
    <w:p w:rsidR="008C70DD" w:rsidRPr="007218B3" w:rsidRDefault="003C1BE1" w:rsidP="007218B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spacing w:before="20" w:line="240" w:lineRule="auto"/>
        <w:ind w:hanging="2"/>
        <w:rPr>
          <w:lang w:val="ru-RU"/>
        </w:rPr>
      </w:pPr>
      <w:r w:rsidRPr="007218B3">
        <w:rPr>
          <w:sz w:val="22"/>
          <w:szCs w:val="22"/>
          <w:lang w:val="ru-RU"/>
        </w:rPr>
        <w:t>Ми рекомендуємо використовувати всмоктувальний шланг в</w:t>
      </w:r>
      <w:r w:rsidRPr="007218B3">
        <w:rPr>
          <w:sz w:val="22"/>
          <w:szCs w:val="22"/>
          <w:lang w:val="ru-RU"/>
        </w:rPr>
        <w:t>иробництва «</w:t>
      </w:r>
      <w:r>
        <w:rPr>
          <w:sz w:val="22"/>
          <w:szCs w:val="22"/>
        </w:rPr>
        <w:t>ADAM</w:t>
      </w:r>
      <w:r w:rsidRPr="007218B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PUMPS</w:t>
      </w:r>
      <w:r w:rsidRPr="007218B3">
        <w:rPr>
          <w:sz w:val="22"/>
          <w:szCs w:val="22"/>
          <w:lang w:val="ru-RU"/>
        </w:rPr>
        <w:t xml:space="preserve">» (код 14300016) або використовувати всмоктувальний шланг спіральної форми з гуми або пластику, </w:t>
      </w:r>
      <w:proofErr w:type="gramStart"/>
      <w:r w:rsidRPr="007218B3">
        <w:rPr>
          <w:sz w:val="22"/>
          <w:szCs w:val="22"/>
          <w:lang w:val="ru-RU"/>
        </w:rPr>
        <w:t>ст</w:t>
      </w:r>
      <w:proofErr w:type="gramEnd"/>
      <w:r w:rsidRPr="007218B3">
        <w:rPr>
          <w:sz w:val="22"/>
          <w:szCs w:val="22"/>
          <w:lang w:val="ru-RU"/>
        </w:rPr>
        <w:t xml:space="preserve">ійкий до дії дизельного палива та масел, з внутрішнім діаметром 1”, аналогічним з іншими елементами. Шланг повинен бути герметичним для </w:t>
      </w:r>
      <w:r w:rsidRPr="007218B3">
        <w:rPr>
          <w:sz w:val="22"/>
          <w:szCs w:val="22"/>
          <w:lang w:val="ru-RU"/>
        </w:rPr>
        <w:t xml:space="preserve">запобігання підтіканню рідини. У разі використання шлангу понад 4 метри необхідно встановити запірний клапан з фільтром. Аналогічна процедура повинна застосовуватися для вибору шлангу подачі, ми рекомендуємо використовувати шланг подачі виробництва </w:t>
      </w:r>
      <w:r>
        <w:rPr>
          <w:sz w:val="22"/>
          <w:szCs w:val="22"/>
        </w:rPr>
        <w:t>ADAM</w:t>
      </w:r>
      <w:r w:rsidRPr="007218B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PU</w:t>
      </w:r>
      <w:r>
        <w:rPr>
          <w:sz w:val="22"/>
          <w:szCs w:val="22"/>
        </w:rPr>
        <w:t>MPS</w:t>
      </w:r>
      <w:r w:rsidRPr="007218B3">
        <w:rPr>
          <w:sz w:val="22"/>
          <w:szCs w:val="22"/>
          <w:lang w:val="ru-RU"/>
        </w:rPr>
        <w:t xml:space="preserve"> (код 14300016). Для запобігання ризику експлуатації даної установки ми рекомендуємо використовувати заправний </w:t>
      </w:r>
      <w:proofErr w:type="gramStart"/>
      <w:r w:rsidRPr="007218B3">
        <w:rPr>
          <w:sz w:val="22"/>
          <w:szCs w:val="22"/>
          <w:lang w:val="ru-RU"/>
        </w:rPr>
        <w:t>п</w:t>
      </w:r>
      <w:proofErr w:type="gramEnd"/>
      <w:r w:rsidRPr="007218B3">
        <w:rPr>
          <w:sz w:val="22"/>
          <w:szCs w:val="22"/>
          <w:lang w:val="ru-RU"/>
        </w:rPr>
        <w:t>істолет тільки виробництва «</w:t>
      </w:r>
      <w:r>
        <w:rPr>
          <w:sz w:val="22"/>
          <w:szCs w:val="22"/>
        </w:rPr>
        <w:t>ADAM</w:t>
      </w:r>
      <w:r w:rsidRPr="007218B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PUMPS</w:t>
      </w:r>
      <w:r w:rsidRPr="007218B3">
        <w:rPr>
          <w:sz w:val="22"/>
          <w:szCs w:val="22"/>
          <w:lang w:val="ru-RU"/>
        </w:rPr>
        <w:t>» (код 2710050500050).</w:t>
      </w:r>
    </w:p>
    <w:p w:rsidR="008C70DD" w:rsidRPr="007218B3" w:rsidRDefault="008C70DD" w:rsidP="007218B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spacing w:before="20" w:line="240" w:lineRule="auto"/>
        <w:ind w:hanging="2"/>
        <w:jc w:val="both"/>
        <w:rPr>
          <w:sz w:val="22"/>
          <w:szCs w:val="22"/>
          <w:lang w:val="ru-RU"/>
        </w:rPr>
      </w:pPr>
    </w:p>
    <w:p w:rsidR="008C70DD" w:rsidRPr="007218B3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ru-RU"/>
        </w:rPr>
      </w:pP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b/>
          <w:color w:val="000000"/>
          <w:sz w:val="22"/>
          <w:szCs w:val="22"/>
          <w:lang w:val="ru-RU"/>
        </w:rPr>
      </w:pPr>
      <w:r w:rsidRPr="007218B3">
        <w:rPr>
          <w:b/>
          <w:color w:val="000000"/>
          <w:sz w:val="22"/>
          <w:szCs w:val="22"/>
          <w:lang w:val="ru-RU"/>
        </w:rPr>
        <w:t xml:space="preserve">2. </w:t>
      </w:r>
      <w:r w:rsidRPr="007218B3">
        <w:rPr>
          <w:b/>
          <w:sz w:val="22"/>
          <w:szCs w:val="22"/>
          <w:lang w:val="ru-RU"/>
        </w:rPr>
        <w:t>ПРОЦЕДУРА ЗАПУСКУ ТА ЕКСПЛУАТАЦІЇ ОБЛАДНАННЯ.</w:t>
      </w: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spacing w:before="60"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2.1.</w:t>
      </w:r>
      <w:r>
        <w:rPr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ПІДКЛЮЧЕННЯ ЕЛЕКТРОЖИВЛЕННЯ:</w:t>
      </w:r>
    </w:p>
    <w:p w:rsidR="008C70DD" w:rsidRPr="007218B3" w:rsidRDefault="003C1BE1" w:rsidP="007218B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0"/>
        </w:tabs>
        <w:spacing w:line="240" w:lineRule="auto"/>
        <w:ind w:hanging="2"/>
        <w:rPr>
          <w:sz w:val="22"/>
          <w:szCs w:val="22"/>
          <w:lang w:val="ru-RU"/>
        </w:rPr>
      </w:pPr>
      <w:r w:rsidRPr="007218B3">
        <w:rPr>
          <w:sz w:val="22"/>
          <w:szCs w:val="22"/>
          <w:lang w:val="ru-RU"/>
        </w:rPr>
        <w:t>Підключити штекер у розетку електроживлення.</w:t>
      </w:r>
    </w:p>
    <w:p w:rsidR="008C70DD" w:rsidRPr="007218B3" w:rsidRDefault="003C1BE1" w:rsidP="007218B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0"/>
        </w:tabs>
        <w:spacing w:line="240" w:lineRule="auto"/>
        <w:ind w:hanging="2"/>
        <w:rPr>
          <w:sz w:val="22"/>
          <w:szCs w:val="22"/>
          <w:lang w:val="ru-RU"/>
        </w:rPr>
      </w:pPr>
      <w:r w:rsidRPr="007218B3">
        <w:rPr>
          <w:sz w:val="22"/>
          <w:szCs w:val="22"/>
          <w:lang w:val="ru-RU"/>
        </w:rPr>
        <w:t>Необхідно переконатися в тому, що напруга живлення насоса (</w:t>
      </w:r>
      <w:proofErr w:type="gramStart"/>
      <w:r w:rsidRPr="007218B3">
        <w:rPr>
          <w:sz w:val="22"/>
          <w:szCs w:val="22"/>
          <w:lang w:val="ru-RU"/>
        </w:rPr>
        <w:t>наведена</w:t>
      </w:r>
      <w:proofErr w:type="gramEnd"/>
      <w:r w:rsidRPr="007218B3">
        <w:rPr>
          <w:sz w:val="22"/>
          <w:szCs w:val="22"/>
          <w:lang w:val="ru-RU"/>
        </w:rPr>
        <w:t xml:space="preserve"> на табличці) відповідає напрузі живлення в розетці електромережі.</w:t>
      </w:r>
    </w:p>
    <w:p w:rsidR="008C70DD" w:rsidRPr="007218B3" w:rsidRDefault="003C1BE1" w:rsidP="007218B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0"/>
        </w:tabs>
        <w:spacing w:line="240" w:lineRule="auto"/>
        <w:ind w:hanging="2"/>
        <w:rPr>
          <w:sz w:val="22"/>
          <w:szCs w:val="22"/>
          <w:lang w:val="ru-RU"/>
        </w:rPr>
      </w:pPr>
      <w:r w:rsidRPr="007218B3">
        <w:rPr>
          <w:sz w:val="22"/>
          <w:szCs w:val="22"/>
          <w:lang w:val="ru-RU"/>
        </w:rPr>
        <w:t xml:space="preserve">Перевірити, щоб насос знаходився у </w:t>
      </w:r>
      <w:proofErr w:type="gramStart"/>
      <w:r w:rsidRPr="007218B3">
        <w:rPr>
          <w:sz w:val="22"/>
          <w:szCs w:val="22"/>
          <w:lang w:val="ru-RU"/>
        </w:rPr>
        <w:t>ст</w:t>
      </w:r>
      <w:proofErr w:type="gramEnd"/>
      <w:r w:rsidRPr="007218B3">
        <w:rPr>
          <w:sz w:val="22"/>
          <w:szCs w:val="22"/>
          <w:lang w:val="ru-RU"/>
        </w:rPr>
        <w:t>ійкому поло</w:t>
      </w:r>
      <w:r w:rsidRPr="007218B3">
        <w:rPr>
          <w:sz w:val="22"/>
          <w:szCs w:val="22"/>
          <w:lang w:val="ru-RU"/>
        </w:rPr>
        <w:t>женні, а також щоб довжина кабелів електроживлення та шлангів не перешкоджала його стійкому стану.</w:t>
      </w:r>
    </w:p>
    <w:p w:rsidR="008C70DD" w:rsidRPr="007218B3" w:rsidRDefault="008C70DD" w:rsidP="007218B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0"/>
        </w:tabs>
        <w:spacing w:line="240" w:lineRule="auto"/>
        <w:ind w:hanging="2"/>
        <w:rPr>
          <w:sz w:val="22"/>
          <w:szCs w:val="22"/>
          <w:lang w:val="ru-RU"/>
        </w:rPr>
      </w:pP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0" w:line="240" w:lineRule="auto"/>
        <w:ind w:left="0" w:hanging="2"/>
        <w:rPr>
          <w:b/>
          <w:color w:val="000000"/>
          <w:sz w:val="22"/>
          <w:szCs w:val="22"/>
          <w:lang w:val="ru-RU"/>
        </w:rPr>
      </w:pPr>
      <w:r w:rsidRPr="007218B3">
        <w:rPr>
          <w:b/>
          <w:color w:val="000000"/>
          <w:sz w:val="22"/>
          <w:szCs w:val="22"/>
          <w:lang w:val="ru-RU"/>
        </w:rPr>
        <w:t>2.2.</w:t>
      </w:r>
      <w:r w:rsidRPr="007218B3">
        <w:rPr>
          <w:color w:val="000000"/>
          <w:sz w:val="22"/>
          <w:szCs w:val="22"/>
          <w:lang w:val="ru-RU"/>
        </w:rPr>
        <w:tab/>
      </w:r>
      <w:r w:rsidRPr="007218B3">
        <w:rPr>
          <w:b/>
          <w:color w:val="000000"/>
          <w:sz w:val="22"/>
          <w:szCs w:val="22"/>
          <w:lang w:val="ru-RU"/>
        </w:rPr>
        <w:t>ЗАПУСК:</w:t>
      </w: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  <w:lang w:val="ru-RU"/>
        </w:rPr>
      </w:pPr>
      <w:r w:rsidRPr="007218B3">
        <w:rPr>
          <w:sz w:val="22"/>
          <w:szCs w:val="22"/>
          <w:lang w:val="ru-RU"/>
        </w:rPr>
        <w:t>Після того, як шланги були загерметизовані, підключений кабель електроживлення та заправний пістолет встановлений у відключене положення, може бути здійснено запуск обладнання.</w:t>
      </w: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  <w:lang w:val="ru-RU"/>
        </w:rPr>
      </w:pPr>
      <w:proofErr w:type="gramStart"/>
      <w:r w:rsidRPr="007218B3">
        <w:rPr>
          <w:sz w:val="22"/>
          <w:szCs w:val="22"/>
          <w:lang w:val="ru-RU"/>
        </w:rPr>
        <w:t>П</w:t>
      </w:r>
      <w:proofErr w:type="gramEnd"/>
      <w:r w:rsidRPr="007218B3">
        <w:rPr>
          <w:sz w:val="22"/>
          <w:szCs w:val="22"/>
          <w:lang w:val="ru-RU"/>
        </w:rPr>
        <w:t>ісля встановлення шланга в резервуар, а заправного пістолета – в отвір для нап</w:t>
      </w:r>
      <w:r w:rsidRPr="007218B3">
        <w:rPr>
          <w:sz w:val="22"/>
          <w:szCs w:val="22"/>
          <w:lang w:val="ru-RU"/>
        </w:rPr>
        <w:t>овнення необхідно включити насос за допомогою тумблера, після чого розпочнеться закачування дизельного палива.</w:t>
      </w: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  <w:lang w:val="ru-RU"/>
        </w:rPr>
      </w:pPr>
      <w:proofErr w:type="gramStart"/>
      <w:r w:rsidRPr="007218B3">
        <w:rPr>
          <w:sz w:val="22"/>
          <w:szCs w:val="22"/>
          <w:lang w:val="ru-RU"/>
        </w:rPr>
        <w:t>П</w:t>
      </w:r>
      <w:proofErr w:type="gramEnd"/>
      <w:r w:rsidRPr="007218B3">
        <w:rPr>
          <w:sz w:val="22"/>
          <w:szCs w:val="22"/>
          <w:lang w:val="ru-RU"/>
        </w:rPr>
        <w:t>ісля закінчення наповнення ємності необхідно вимкнути заправний пістолет та вимкнути електроживлення насоса.</w:t>
      </w: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  <w:lang w:val="ru-RU"/>
        </w:rPr>
      </w:pPr>
      <w:r w:rsidRPr="007218B3">
        <w:rPr>
          <w:sz w:val="22"/>
          <w:szCs w:val="22"/>
          <w:lang w:val="ru-RU"/>
        </w:rPr>
        <w:t>Якщо насос тривалий час не використовується, витягніть вилку шнура живлення з розетки.</w:t>
      </w:r>
    </w:p>
    <w:p w:rsidR="008C70DD" w:rsidRPr="007218B3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  <w:lang w:val="ru-RU"/>
        </w:rPr>
        <w:sectPr w:rsidR="008C70DD" w:rsidRPr="007218B3">
          <w:pgSz w:w="11909" w:h="16834"/>
          <w:pgMar w:top="1135" w:right="710" w:bottom="720" w:left="993" w:header="708" w:footer="708" w:gutter="0"/>
          <w:cols w:space="720"/>
        </w:sectPr>
      </w:pP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lastRenderedPageBreak/>
        <w:t>ПОПЕРЕДЖЕННЯ</w:t>
      </w:r>
    </w:p>
    <w:p w:rsidR="008C70DD" w:rsidRPr="007218B3" w:rsidRDefault="003C1BE1" w:rsidP="007218B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6"/>
        </w:tabs>
        <w:spacing w:line="240" w:lineRule="auto"/>
        <w:ind w:hanging="2"/>
        <w:rPr>
          <w:rFonts w:ascii="Arial" w:eastAsia="Arial" w:hAnsi="Arial" w:cs="Arial"/>
          <w:b/>
          <w:sz w:val="14"/>
          <w:szCs w:val="14"/>
          <w:lang w:val="ru-RU"/>
        </w:rPr>
      </w:pPr>
      <w:r w:rsidRPr="007218B3">
        <w:rPr>
          <w:b/>
          <w:sz w:val="22"/>
          <w:szCs w:val="22"/>
          <w:lang w:val="ru-RU"/>
        </w:rPr>
        <w:t>Забороняється вмикати насос перед підключенням всмоктуючого шланга та шланга подачі.</w:t>
      </w:r>
    </w:p>
    <w:p w:rsidR="008C70DD" w:rsidRPr="007218B3" w:rsidRDefault="003C1BE1" w:rsidP="007218B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6"/>
        </w:tabs>
        <w:spacing w:line="240" w:lineRule="auto"/>
        <w:ind w:hanging="2"/>
        <w:rPr>
          <w:rFonts w:ascii="Arial" w:eastAsia="Arial" w:hAnsi="Arial" w:cs="Arial"/>
          <w:b/>
          <w:sz w:val="14"/>
          <w:szCs w:val="14"/>
          <w:lang w:val="ru-RU"/>
        </w:rPr>
      </w:pPr>
      <w:proofErr w:type="gramStart"/>
      <w:r w:rsidRPr="007218B3">
        <w:rPr>
          <w:b/>
          <w:sz w:val="22"/>
          <w:szCs w:val="22"/>
          <w:lang w:val="ru-RU"/>
        </w:rPr>
        <w:t>П</w:t>
      </w:r>
      <w:proofErr w:type="gramEnd"/>
      <w:r w:rsidRPr="007218B3">
        <w:rPr>
          <w:b/>
          <w:sz w:val="22"/>
          <w:szCs w:val="22"/>
          <w:lang w:val="ru-RU"/>
        </w:rPr>
        <w:t>ісля закриття заправного пістолета необхідно негайно вимкнути двигун насоса.</w:t>
      </w:r>
    </w:p>
    <w:p w:rsidR="008C70DD" w:rsidRPr="007218B3" w:rsidRDefault="003C1BE1" w:rsidP="007218B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6"/>
        </w:tabs>
        <w:spacing w:line="240" w:lineRule="auto"/>
        <w:ind w:hanging="2"/>
        <w:rPr>
          <w:rFonts w:ascii="Arial" w:eastAsia="Arial" w:hAnsi="Arial" w:cs="Arial"/>
          <w:b/>
          <w:sz w:val="14"/>
          <w:szCs w:val="14"/>
          <w:lang w:val="ru-RU"/>
        </w:rPr>
      </w:pPr>
      <w:r w:rsidRPr="007218B3">
        <w:rPr>
          <w:b/>
          <w:sz w:val="22"/>
          <w:szCs w:val="22"/>
          <w:lang w:val="ru-RU"/>
        </w:rPr>
        <w:t>Категорично забороняється використання насоса вологими руками, босоні</w:t>
      </w:r>
      <w:proofErr w:type="gramStart"/>
      <w:r w:rsidRPr="007218B3">
        <w:rPr>
          <w:b/>
          <w:sz w:val="22"/>
          <w:szCs w:val="22"/>
          <w:lang w:val="ru-RU"/>
        </w:rPr>
        <w:t>ж або</w:t>
      </w:r>
      <w:proofErr w:type="gramEnd"/>
      <w:r w:rsidRPr="007218B3">
        <w:rPr>
          <w:b/>
          <w:sz w:val="22"/>
          <w:szCs w:val="22"/>
          <w:lang w:val="ru-RU"/>
        </w:rPr>
        <w:t xml:space="preserve"> зануреним у воді.</w:t>
      </w:r>
    </w:p>
    <w:p w:rsidR="008C70DD" w:rsidRPr="007218B3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ru-RU"/>
        </w:rPr>
      </w:pP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0" w:hanging="2"/>
        <w:rPr>
          <w:b/>
          <w:color w:val="000000"/>
          <w:sz w:val="22"/>
          <w:szCs w:val="22"/>
          <w:lang w:val="ru-RU"/>
        </w:rPr>
      </w:pPr>
      <w:r w:rsidRPr="007218B3">
        <w:rPr>
          <w:b/>
          <w:color w:val="000000"/>
          <w:sz w:val="22"/>
          <w:szCs w:val="22"/>
          <w:lang w:val="ru-RU"/>
        </w:rPr>
        <w:t>3.</w:t>
      </w:r>
      <w:r w:rsidRPr="007218B3">
        <w:rPr>
          <w:b/>
          <w:sz w:val="22"/>
          <w:szCs w:val="22"/>
          <w:lang w:val="ru-RU"/>
        </w:rPr>
        <w:t>ТЕХНІЧНЕ ОБСЛУГОВУВАННЯ.</w:t>
      </w: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  <w:lang w:val="ru-RU"/>
        </w:rPr>
      </w:pPr>
      <w:proofErr w:type="gramStart"/>
      <w:r w:rsidRPr="007218B3">
        <w:rPr>
          <w:sz w:val="22"/>
          <w:szCs w:val="22"/>
          <w:lang w:val="ru-RU"/>
        </w:rPr>
        <w:t>Будь-яке</w:t>
      </w:r>
      <w:proofErr w:type="gramEnd"/>
      <w:r w:rsidRPr="007218B3">
        <w:rPr>
          <w:sz w:val="22"/>
          <w:szCs w:val="22"/>
          <w:lang w:val="ru-RU"/>
        </w:rPr>
        <w:t xml:space="preserve"> розбирання обладнання повинно завжди здійснюватися при знаходженні установки у вимкненому стані та з витягнутою вилкою шнура електроживлення з розетки.</w:t>
      </w: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  <w:lang w:val="ru-RU"/>
        </w:rPr>
      </w:pPr>
      <w:r w:rsidRPr="007218B3">
        <w:rPr>
          <w:sz w:val="22"/>
          <w:szCs w:val="22"/>
          <w:lang w:val="ru-RU"/>
        </w:rPr>
        <w:t>Для запобігання збоям в експлуатації обладнання необхідно кожні три місяці використання перевір</w:t>
      </w:r>
      <w:r w:rsidRPr="007218B3">
        <w:rPr>
          <w:sz w:val="22"/>
          <w:szCs w:val="22"/>
          <w:lang w:val="ru-RU"/>
        </w:rPr>
        <w:t>яти фільтр шлангу, що всмокту</w:t>
      </w:r>
      <w:proofErr w:type="gramStart"/>
      <w:r w:rsidRPr="007218B3">
        <w:rPr>
          <w:sz w:val="22"/>
          <w:szCs w:val="22"/>
          <w:lang w:val="ru-RU"/>
        </w:rPr>
        <w:t>є,</w:t>
      </w:r>
      <w:proofErr w:type="gramEnd"/>
      <w:r w:rsidRPr="007218B3">
        <w:rPr>
          <w:sz w:val="22"/>
          <w:szCs w:val="22"/>
          <w:lang w:val="ru-RU"/>
        </w:rPr>
        <w:t xml:space="preserve"> на наявність забруднень.</w:t>
      </w: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  <w:lang w:val="ru-RU"/>
        </w:rPr>
      </w:pPr>
      <w:r w:rsidRPr="007218B3">
        <w:rPr>
          <w:sz w:val="22"/>
          <w:szCs w:val="22"/>
          <w:lang w:val="ru-RU"/>
        </w:rPr>
        <w:t xml:space="preserve">Кожні два роки обладнання має проходити </w:t>
      </w:r>
      <w:proofErr w:type="gramStart"/>
      <w:r w:rsidRPr="007218B3">
        <w:rPr>
          <w:sz w:val="22"/>
          <w:szCs w:val="22"/>
          <w:lang w:val="ru-RU"/>
        </w:rPr>
        <w:t>техн</w:t>
      </w:r>
      <w:proofErr w:type="gramEnd"/>
      <w:r w:rsidRPr="007218B3">
        <w:rPr>
          <w:sz w:val="22"/>
          <w:szCs w:val="22"/>
          <w:lang w:val="ru-RU"/>
        </w:rPr>
        <w:t>ічний огляд у уповноваженому сервісному центрі щодо усунення можливих пошкоджень шлангів, прокладок або пружин.</w:t>
      </w:r>
    </w:p>
    <w:p w:rsidR="008C70DD" w:rsidRPr="007218B3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  <w:lang w:val="ru-RU"/>
        </w:rPr>
      </w:pPr>
    </w:p>
    <w:p w:rsidR="008C70DD" w:rsidRPr="007218B3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ru-RU"/>
        </w:rPr>
      </w:pP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b/>
          <w:color w:val="000000"/>
          <w:sz w:val="22"/>
          <w:szCs w:val="22"/>
          <w:lang w:val="ru-RU"/>
        </w:rPr>
      </w:pPr>
      <w:r w:rsidRPr="007218B3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 xml:space="preserve">3.1. </w:t>
      </w:r>
      <w:r w:rsidRPr="007218B3">
        <w:rPr>
          <w:b/>
          <w:sz w:val="22"/>
          <w:szCs w:val="22"/>
          <w:lang w:val="ru-RU"/>
        </w:rPr>
        <w:t>МОЖЛИВІ ПРОБЛЕМИ ПІД ЧАС ЕКСПЛУАТАЦІЇ.</w:t>
      </w:r>
    </w:p>
    <w:p w:rsidR="008C70DD" w:rsidRPr="007218B3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ru-RU"/>
        </w:rPr>
      </w:pP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b/>
          <w:color w:val="000000"/>
          <w:sz w:val="22"/>
          <w:szCs w:val="22"/>
        </w:rPr>
      </w:pPr>
      <w:proofErr w:type="spellStart"/>
      <w:r>
        <w:rPr>
          <w:b/>
          <w:sz w:val="22"/>
          <w:szCs w:val="22"/>
        </w:rPr>
        <w:t>Двигун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функціонує</w:t>
      </w:r>
      <w:proofErr w:type="spellEnd"/>
      <w:r>
        <w:rPr>
          <w:b/>
          <w:sz w:val="22"/>
          <w:szCs w:val="22"/>
        </w:rPr>
        <w:t>:</w:t>
      </w:r>
    </w:p>
    <w:p w:rsidR="008C70DD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after="278" w:line="240" w:lineRule="auto"/>
        <w:ind w:left="-2" w:firstLine="0"/>
        <w:rPr>
          <w:color w:val="000000"/>
          <w:sz w:val="2"/>
          <w:szCs w:val="2"/>
        </w:rPr>
      </w:pPr>
    </w:p>
    <w:tbl>
      <w:tblPr>
        <w:tblStyle w:val="a8"/>
        <w:tblW w:w="88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32"/>
        <w:gridCol w:w="5405"/>
      </w:tblGrid>
      <w:tr w:rsidR="008C70DD"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C70DD" w:rsidRDefault="003C1BE1" w:rsidP="007218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ПРИЧИНЫ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C70DD" w:rsidRDefault="003C1BE1" w:rsidP="007218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СПОСОБЫ УСТРАНЕНИЯ</w:t>
            </w:r>
          </w:p>
        </w:tc>
      </w:tr>
      <w:tr w:rsidR="008C70DD" w:rsidRPr="007218B3"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0DD" w:rsidRDefault="003C1BE1" w:rsidP="007218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ВІДСУТНІСТЬ ЕЛЕКТРОЖИВЛЕННЯ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0DD" w:rsidRPr="007218B3" w:rsidRDefault="003C1BE1" w:rsidP="007218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lang w:val="ru-RU"/>
              </w:rPr>
            </w:pPr>
            <w:r w:rsidRPr="007218B3">
              <w:rPr>
                <w:sz w:val="16"/>
                <w:szCs w:val="16"/>
                <w:lang w:val="ru-RU"/>
              </w:rPr>
              <w:t>НЕОБХІДНО ПЕРЕВІРИТИ ШНУР ЕЛЕКТРОЖИВЛЕННЯ ТА ЗАПЕРЕЖНИКИ.</w:t>
            </w:r>
          </w:p>
        </w:tc>
      </w:tr>
      <w:tr w:rsidR="008C70DD" w:rsidRPr="007218B3"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0DD" w:rsidRDefault="003C1BE1" w:rsidP="007218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ЗАБЛОКОВАНИЙ РОТОР НАСОСУ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0DD" w:rsidRPr="007218B3" w:rsidRDefault="003C1BE1" w:rsidP="007218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lang w:val="ru-RU"/>
              </w:rPr>
            </w:pPr>
            <w:r w:rsidRPr="007218B3">
              <w:rPr>
                <w:sz w:val="16"/>
                <w:szCs w:val="16"/>
                <w:lang w:val="ru-RU"/>
              </w:rPr>
              <w:t>НЕОБХІДНО РОЗІБРАТИ НАСОС, УСУНУТИ МОЖЛИВІ ПОШКОДЖЕННЯ АБО ЗАБРУДНЕННЯ РОТОРА, ПІСЛЯ ЧОГО ПОВТОРНО ЙОГО ЗІБРАТИ.</w:t>
            </w:r>
          </w:p>
        </w:tc>
      </w:tr>
      <w:tr w:rsidR="008C70DD" w:rsidRPr="007218B3"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0DD" w:rsidRDefault="003C1BE1" w:rsidP="007218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НЕСПРАВНОСТІ ДВИГУНА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0DD" w:rsidRPr="007218B3" w:rsidRDefault="003C1BE1" w:rsidP="007218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lang w:val="ru-RU"/>
              </w:rPr>
            </w:pPr>
            <w:r w:rsidRPr="007218B3">
              <w:rPr>
                <w:sz w:val="16"/>
                <w:szCs w:val="16"/>
                <w:lang w:val="ru-RU"/>
              </w:rPr>
              <w:t>НЕОБХІДНО ЗВЕРНУТИСЯ ДО ДИСТРИБ'ЮТОРА АБО ДО</w:t>
            </w:r>
            <w:r w:rsidRPr="007218B3">
              <w:rPr>
                <w:sz w:val="16"/>
                <w:szCs w:val="16"/>
                <w:lang w:val="ru-RU"/>
              </w:rPr>
              <w:br/>
              <w:t>УПОВНОВАЖЕНОГО СЕРВІСНОГО ЦЕНТРУ.</w:t>
            </w:r>
          </w:p>
        </w:tc>
      </w:tr>
      <w:tr w:rsidR="008C70DD">
        <w:tc>
          <w:tcPr>
            <w:tcW w:w="88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C70DD" w:rsidRPr="007218B3" w:rsidRDefault="008C70DD" w:rsidP="007218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  <w:lang w:val="ru-RU"/>
              </w:rPr>
            </w:pPr>
          </w:p>
          <w:p w:rsidR="008C70DD" w:rsidRDefault="003C1BE1" w:rsidP="007218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Зниження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продуктивності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роботи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насоса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8C70DD" w:rsidRDefault="008C70DD" w:rsidP="007218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</w:tc>
      </w:tr>
      <w:tr w:rsidR="008C70DD"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C70DD" w:rsidRDefault="003C1BE1" w:rsidP="007218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ПРИЧИНЫ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C70DD" w:rsidRDefault="003C1BE1" w:rsidP="007218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СПОСОБЫ УСТРАНЕНИЯ</w:t>
            </w:r>
          </w:p>
        </w:tc>
      </w:tr>
      <w:tr w:rsidR="008C70DD"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0DD" w:rsidRPr="007218B3" w:rsidRDefault="003C1BE1" w:rsidP="007218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lang w:val="ru-RU"/>
              </w:rPr>
            </w:pPr>
            <w:r w:rsidRPr="007218B3">
              <w:rPr>
                <w:sz w:val="16"/>
                <w:szCs w:val="16"/>
                <w:lang w:val="ru-RU"/>
              </w:rPr>
              <w:t>ЗНИЖЕННЯ РІВНЯ РІДИНИ В РЕЗЕРВУАРІ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0DD" w:rsidRDefault="003C1BE1" w:rsidP="007218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НАПОВНИТИ РЕЗЕРВУАР.</w:t>
            </w:r>
          </w:p>
        </w:tc>
      </w:tr>
      <w:tr w:rsidR="008C70DD" w:rsidRPr="007218B3"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0DD" w:rsidRDefault="003C1BE1" w:rsidP="007218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ЗАБРУДНЕННЯ ОБХІДНОГО КЛАПАНА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0DD" w:rsidRPr="007218B3" w:rsidRDefault="003C1BE1" w:rsidP="007218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lang w:val="ru-RU"/>
              </w:rPr>
            </w:pPr>
            <w:r w:rsidRPr="007218B3">
              <w:rPr>
                <w:sz w:val="16"/>
                <w:szCs w:val="16"/>
                <w:lang w:val="ru-RU"/>
              </w:rPr>
              <w:t xml:space="preserve">НЕОБХІДНО ПОЧИЩИТИ ОБХІДНИЙ КЛАПАН І ПОВТОРНО ЙОГО </w:t>
            </w:r>
            <w:proofErr w:type="gramStart"/>
            <w:r w:rsidRPr="007218B3">
              <w:rPr>
                <w:sz w:val="16"/>
                <w:szCs w:val="16"/>
                <w:lang w:val="ru-RU"/>
              </w:rPr>
              <w:t>З</w:t>
            </w:r>
            <w:proofErr w:type="gramEnd"/>
            <w:r w:rsidRPr="007218B3">
              <w:rPr>
                <w:sz w:val="16"/>
                <w:szCs w:val="16"/>
                <w:lang w:val="ru-RU"/>
              </w:rPr>
              <w:t>ІБРАТИ.</w:t>
            </w:r>
          </w:p>
        </w:tc>
      </w:tr>
      <w:tr w:rsidR="008C70DD"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0DD" w:rsidRDefault="003C1BE1" w:rsidP="007218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ЗАБРУДНЕННЯ ФІЛЬТРУ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0DD" w:rsidRDefault="003C1BE1" w:rsidP="007218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ПОЧИСТИТИ ФІЛЬТР.</w:t>
            </w:r>
          </w:p>
        </w:tc>
      </w:tr>
      <w:tr w:rsidR="008C70DD"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0DD" w:rsidRDefault="003C1BE1" w:rsidP="007218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ЗАНАДТО ВИСОКЕ ПОЛОЖЕННЯ ВСМОКТУВАННЯ</w:t>
            </w:r>
          </w:p>
          <w:p w:rsidR="008C70DD" w:rsidRDefault="008C70DD" w:rsidP="007218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0DD" w:rsidRDefault="003C1BE1" w:rsidP="007218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ЗНИЗИТИ РІВЕНЬ ВСТАНОВЛЕННЯ НАСОСУ.</w:t>
            </w:r>
          </w:p>
        </w:tc>
      </w:tr>
      <w:tr w:rsidR="008C70DD" w:rsidRPr="007218B3"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0DD" w:rsidRPr="007218B3" w:rsidRDefault="003C1BE1" w:rsidP="007218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  <w:lang w:val="ru-RU"/>
              </w:rPr>
            </w:pPr>
            <w:r w:rsidRPr="007218B3">
              <w:rPr>
                <w:sz w:val="16"/>
                <w:szCs w:val="16"/>
                <w:lang w:val="ru-RU"/>
              </w:rPr>
              <w:t>НАЯВНІСТЬ ПОВІТРЯ У ШЛАНГУ ВСМОКТУВАННЯ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0DD" w:rsidRPr="007218B3" w:rsidRDefault="003C1BE1" w:rsidP="007218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7218B3">
              <w:rPr>
                <w:sz w:val="16"/>
                <w:szCs w:val="16"/>
                <w:lang w:val="ru-RU"/>
              </w:rPr>
              <w:t>ПЕРЕВ</w:t>
            </w:r>
            <w:proofErr w:type="gramEnd"/>
            <w:r w:rsidRPr="007218B3">
              <w:rPr>
                <w:sz w:val="16"/>
                <w:szCs w:val="16"/>
                <w:lang w:val="ru-RU"/>
              </w:rPr>
              <w:t>ІРИТИ ШЛАНГ ВСМОКТУВАННЯ НА НАЯВНІСТЬ ПОШКОДЖЕНЬ.</w:t>
            </w:r>
          </w:p>
        </w:tc>
      </w:tr>
      <w:tr w:rsidR="008C70DD" w:rsidRPr="007218B3"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0DD" w:rsidRPr="007218B3" w:rsidRDefault="003C1BE1" w:rsidP="007218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lang w:val="ru-RU"/>
              </w:rPr>
            </w:pPr>
            <w:r w:rsidRPr="007218B3">
              <w:rPr>
                <w:sz w:val="16"/>
                <w:szCs w:val="16"/>
                <w:lang w:val="ru-RU"/>
              </w:rPr>
              <w:t>ЗНИЖЕННЯ ШВИДКОСТІ ОБЕРТАННЯ ВАЛА НАСОСУ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0DD" w:rsidRPr="007218B3" w:rsidRDefault="003C1BE1" w:rsidP="007218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7218B3">
              <w:rPr>
                <w:sz w:val="16"/>
                <w:szCs w:val="16"/>
                <w:lang w:val="ru-RU"/>
              </w:rPr>
              <w:t>ПЕРЕВ</w:t>
            </w:r>
            <w:proofErr w:type="gramEnd"/>
            <w:r w:rsidRPr="007218B3">
              <w:rPr>
                <w:sz w:val="16"/>
                <w:szCs w:val="16"/>
                <w:lang w:val="ru-RU"/>
              </w:rPr>
              <w:t>ІРИТИ НАПРУГУ ЖИВЛЕННЯ НАСОСА І ВІДРЕГУЛЮВАТИ ЙОГО, В РАЗІ НЕОБХІДНОСТІ.</w:t>
            </w:r>
          </w:p>
        </w:tc>
      </w:tr>
      <w:tr w:rsidR="008C70DD" w:rsidRPr="007218B3"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0DD" w:rsidRDefault="003C1BE1" w:rsidP="007218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ПІДТІК ПАЛИВА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0DD" w:rsidRPr="007218B3" w:rsidRDefault="003C1BE1" w:rsidP="007218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lang w:val="ru-RU"/>
              </w:rPr>
            </w:pPr>
            <w:r w:rsidRPr="007218B3">
              <w:rPr>
                <w:sz w:val="16"/>
                <w:szCs w:val="16"/>
                <w:lang w:val="ru-RU"/>
              </w:rPr>
              <w:t>ПЕРЕВІРИТИ ВСЕ З'ЄДНАННЯ І ПРОКЛАДКИ.</w:t>
            </w:r>
          </w:p>
        </w:tc>
      </w:tr>
      <w:tr w:rsidR="008C70DD"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0DD" w:rsidRPr="007218B3" w:rsidRDefault="003C1BE1" w:rsidP="007218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lang w:val="ru-RU"/>
              </w:rPr>
            </w:pPr>
            <w:r w:rsidRPr="007218B3">
              <w:rPr>
                <w:sz w:val="16"/>
                <w:szCs w:val="16"/>
                <w:lang w:val="ru-RU"/>
              </w:rPr>
              <w:t xml:space="preserve">ВСМОКТУЮЧИЙ ШЛАНГ </w:t>
            </w:r>
            <w:proofErr w:type="gramStart"/>
            <w:r w:rsidRPr="007218B3">
              <w:rPr>
                <w:sz w:val="16"/>
                <w:szCs w:val="16"/>
                <w:lang w:val="ru-RU"/>
              </w:rPr>
              <w:t>ТОРКАЄТЬСЯ</w:t>
            </w:r>
            <w:proofErr w:type="gramEnd"/>
            <w:r w:rsidRPr="007218B3">
              <w:rPr>
                <w:sz w:val="16"/>
                <w:szCs w:val="16"/>
                <w:lang w:val="ru-RU"/>
              </w:rPr>
              <w:t xml:space="preserve"> ДНА РЕЗЕРВУАРУ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0DD" w:rsidRDefault="003C1BE1" w:rsidP="007218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ПІДНЯТИ ШЛАНГ У РЕЗЕРВУАРІ.</w:t>
            </w:r>
          </w:p>
        </w:tc>
      </w:tr>
    </w:tbl>
    <w:p w:rsidR="008C70DD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8C70DD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3.2. </w:t>
      </w:r>
      <w:r>
        <w:rPr>
          <w:b/>
          <w:sz w:val="22"/>
          <w:szCs w:val="22"/>
        </w:rPr>
        <w:t>МОЖЛИВІ МЕХАНІЧНІ НЕСПРАВНОСТІ.</w:t>
      </w: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  <w:lang w:val="ru-RU"/>
        </w:rPr>
      </w:pPr>
      <w:r w:rsidRPr="007218B3">
        <w:rPr>
          <w:sz w:val="22"/>
          <w:szCs w:val="22"/>
          <w:lang w:val="ru-RU"/>
        </w:rPr>
        <w:t>Необхідно пам'ятати, що дуже низька температура (нижче -10°</w:t>
      </w:r>
      <w:r>
        <w:rPr>
          <w:sz w:val="22"/>
          <w:szCs w:val="22"/>
        </w:rPr>
        <w:t>C</w:t>
      </w:r>
      <w:r w:rsidRPr="007218B3">
        <w:rPr>
          <w:sz w:val="22"/>
          <w:szCs w:val="22"/>
          <w:lang w:val="ru-RU"/>
        </w:rPr>
        <w:t>) може спричиняти замерзання дизельного палива всередині насоса. Така ситуація може спричинити серйозні пошкодження насоса.</w:t>
      </w:r>
    </w:p>
    <w:p w:rsidR="008C70DD" w:rsidRPr="007218B3" w:rsidRDefault="003C1BE1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  <w:lang w:val="ru-RU"/>
        </w:rPr>
      </w:pPr>
      <w:r w:rsidRPr="007218B3">
        <w:rPr>
          <w:sz w:val="22"/>
          <w:szCs w:val="22"/>
          <w:lang w:val="ru-RU"/>
        </w:rPr>
        <w:t xml:space="preserve">Дуже велика температура (понад 45 ° </w:t>
      </w:r>
      <w:r>
        <w:rPr>
          <w:sz w:val="22"/>
          <w:szCs w:val="22"/>
        </w:rPr>
        <w:t>C</w:t>
      </w:r>
      <w:r w:rsidRPr="007218B3">
        <w:rPr>
          <w:sz w:val="22"/>
          <w:szCs w:val="22"/>
          <w:lang w:val="ru-RU"/>
        </w:rPr>
        <w:t>) може спричиняти деформацію пластм</w:t>
      </w:r>
      <w:r w:rsidRPr="007218B3">
        <w:rPr>
          <w:sz w:val="22"/>
          <w:szCs w:val="22"/>
          <w:lang w:val="ru-RU"/>
        </w:rPr>
        <w:t xml:space="preserve">асових деталей обладнання. Тому цей пристрій повинен бути встановлений у приміщенні, що добре </w:t>
      </w:r>
      <w:proofErr w:type="gramStart"/>
      <w:r w:rsidRPr="007218B3">
        <w:rPr>
          <w:sz w:val="22"/>
          <w:szCs w:val="22"/>
          <w:lang w:val="ru-RU"/>
        </w:rPr>
        <w:t>пров</w:t>
      </w:r>
      <w:proofErr w:type="gramEnd"/>
      <w:r w:rsidRPr="007218B3">
        <w:rPr>
          <w:sz w:val="22"/>
          <w:szCs w:val="22"/>
          <w:lang w:val="ru-RU"/>
        </w:rPr>
        <w:t>ітрюється, вдалині від попадання прямих сонячних променів.</w:t>
      </w:r>
    </w:p>
    <w:p w:rsidR="008C70DD" w:rsidRPr="007218B3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  <w:lang w:val="ru-RU"/>
        </w:rPr>
      </w:pPr>
    </w:p>
    <w:p w:rsidR="008C70DD" w:rsidRPr="007218B3" w:rsidRDefault="008C70DD" w:rsidP="007218B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ru-RU"/>
        </w:rPr>
      </w:pPr>
    </w:p>
    <w:p w:rsidR="008C70DD" w:rsidRPr="007218B3" w:rsidRDefault="008C70DD" w:rsidP="008C70D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ru-RU"/>
        </w:rPr>
      </w:pPr>
    </w:p>
    <w:sectPr w:rsidR="008C70DD" w:rsidRPr="007218B3">
      <w:headerReference w:type="default" r:id="rId15"/>
      <w:pgSz w:w="11909" w:h="16834"/>
      <w:pgMar w:top="1135" w:right="835" w:bottom="72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E1" w:rsidRDefault="003C1BE1" w:rsidP="007218B3">
      <w:pPr>
        <w:spacing w:line="240" w:lineRule="auto"/>
        <w:ind w:left="0" w:hanging="2"/>
      </w:pPr>
      <w:r>
        <w:separator/>
      </w:r>
    </w:p>
  </w:endnote>
  <w:endnote w:type="continuationSeparator" w:id="0">
    <w:p w:rsidR="003C1BE1" w:rsidRDefault="003C1BE1" w:rsidP="007218B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E1" w:rsidRDefault="003C1BE1" w:rsidP="007218B3">
      <w:pPr>
        <w:spacing w:line="240" w:lineRule="auto"/>
        <w:ind w:left="0" w:hanging="2"/>
      </w:pPr>
      <w:r>
        <w:separator/>
      </w:r>
    </w:p>
  </w:footnote>
  <w:footnote w:type="continuationSeparator" w:id="0">
    <w:p w:rsidR="003C1BE1" w:rsidRDefault="003C1BE1" w:rsidP="007218B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DD" w:rsidRDefault="008C70DD" w:rsidP="007218B3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DD" w:rsidRDefault="008C70DD" w:rsidP="007218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429"/>
    <w:multiLevelType w:val="multilevel"/>
    <w:tmpl w:val="E536EB4C"/>
    <w:lvl w:ilvl="0">
      <w:start w:val="177183120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E3174CA"/>
    <w:multiLevelType w:val="multilevel"/>
    <w:tmpl w:val="6D2210CA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47945C9"/>
    <w:multiLevelType w:val="multilevel"/>
    <w:tmpl w:val="EAE4D2F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38A3084D"/>
    <w:multiLevelType w:val="multilevel"/>
    <w:tmpl w:val="2D080BA2"/>
    <w:lvl w:ilvl="0">
      <w:start w:val="177181440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3DDF4D14"/>
    <w:multiLevelType w:val="multilevel"/>
    <w:tmpl w:val="8FAC25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59B54F5B"/>
    <w:multiLevelType w:val="multilevel"/>
    <w:tmpl w:val="482E8DB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60FE4526"/>
    <w:multiLevelType w:val="multilevel"/>
    <w:tmpl w:val="0D5AA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70DD"/>
    <w:rsid w:val="003C1BE1"/>
    <w:rsid w:val="007218B3"/>
    <w:rsid w:val="008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  <w:sz w:val="24"/>
      <w:szCs w:val="24"/>
      <w:lang w:val="en-GB" w:eastAsia="uk-U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">
    <w:name w:val="Style1"/>
    <w:basedOn w:val="a"/>
    <w:pPr>
      <w:spacing w:line="277" w:lineRule="atLeast"/>
      <w:jc w:val="both"/>
    </w:pPr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  <w:pPr>
      <w:spacing w:line="274" w:lineRule="atLeast"/>
      <w:ind w:hanging="341"/>
    </w:pPr>
  </w:style>
  <w:style w:type="paragraph" w:customStyle="1" w:styleId="Style6">
    <w:name w:val="Style6"/>
    <w:basedOn w:val="a"/>
    <w:pPr>
      <w:spacing w:line="283" w:lineRule="atLeast"/>
      <w:ind w:hanging="283"/>
    </w:pPr>
  </w:style>
  <w:style w:type="paragraph" w:customStyle="1" w:styleId="Style7">
    <w:name w:val="Style7"/>
    <w:basedOn w:val="a"/>
    <w:pPr>
      <w:spacing w:line="206" w:lineRule="atLeast"/>
    </w:pPr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pPr>
      <w:spacing w:line="461" w:lineRule="atLeast"/>
      <w:jc w:val="center"/>
    </w:pPr>
  </w:style>
  <w:style w:type="paragraph" w:customStyle="1" w:styleId="Style10">
    <w:name w:val="Style10"/>
    <w:basedOn w:val="a"/>
    <w:pPr>
      <w:spacing w:line="274" w:lineRule="atLeast"/>
      <w:ind w:firstLine="360"/>
    </w:pPr>
  </w:style>
  <w:style w:type="paragraph" w:customStyle="1" w:styleId="Style11">
    <w:name w:val="Style11"/>
    <w:basedOn w:val="a"/>
  </w:style>
  <w:style w:type="paragraph" w:customStyle="1" w:styleId="Style12">
    <w:name w:val="Style12"/>
    <w:basedOn w:val="a"/>
    <w:pPr>
      <w:spacing w:line="341" w:lineRule="atLeast"/>
      <w:ind w:hanging="461"/>
    </w:pPr>
  </w:style>
  <w:style w:type="paragraph" w:customStyle="1" w:styleId="Style13">
    <w:name w:val="Style13"/>
    <w:basedOn w:val="a"/>
    <w:pPr>
      <w:spacing w:line="514" w:lineRule="atLeast"/>
    </w:pPr>
  </w:style>
  <w:style w:type="paragraph" w:customStyle="1" w:styleId="Style14">
    <w:name w:val="Style14"/>
    <w:basedOn w:val="a"/>
    <w:pPr>
      <w:spacing w:line="278" w:lineRule="atLeast"/>
      <w:jc w:val="both"/>
    </w:pPr>
  </w:style>
  <w:style w:type="paragraph" w:customStyle="1" w:styleId="Style15">
    <w:name w:val="Style15"/>
    <w:basedOn w:val="a"/>
  </w:style>
  <w:style w:type="paragraph" w:customStyle="1" w:styleId="Style16">
    <w:name w:val="Style16"/>
    <w:basedOn w:val="a"/>
  </w:style>
  <w:style w:type="paragraph" w:customStyle="1" w:styleId="Style17">
    <w:name w:val="Style17"/>
    <w:basedOn w:val="a"/>
    <w:pPr>
      <w:spacing w:line="276" w:lineRule="atLeast"/>
      <w:ind w:hanging="274"/>
    </w:pPr>
  </w:style>
  <w:style w:type="paragraph" w:customStyle="1" w:styleId="Style18">
    <w:name w:val="Style18"/>
    <w:basedOn w:val="a"/>
  </w:style>
  <w:style w:type="paragraph" w:customStyle="1" w:styleId="Style19">
    <w:name w:val="Style19"/>
    <w:basedOn w:val="a"/>
    <w:pPr>
      <w:spacing w:line="278" w:lineRule="atLeast"/>
      <w:ind w:hanging="346"/>
      <w:jc w:val="both"/>
    </w:pPr>
  </w:style>
  <w:style w:type="paragraph" w:customStyle="1" w:styleId="Style20">
    <w:name w:val="Style20"/>
    <w:basedOn w:val="a"/>
  </w:style>
  <w:style w:type="paragraph" w:customStyle="1" w:styleId="Style21">
    <w:name w:val="Style21"/>
    <w:basedOn w:val="a"/>
  </w:style>
  <w:style w:type="paragraph" w:customStyle="1" w:styleId="Style22">
    <w:name w:val="Style22"/>
    <w:basedOn w:val="a"/>
    <w:pPr>
      <w:spacing w:line="158" w:lineRule="atLeast"/>
    </w:pPr>
  </w:style>
  <w:style w:type="paragraph" w:customStyle="1" w:styleId="Style23">
    <w:name w:val="Style23"/>
    <w:basedOn w:val="a"/>
  </w:style>
  <w:style w:type="paragraph" w:customStyle="1" w:styleId="Style24">
    <w:name w:val="Style24"/>
    <w:basedOn w:val="a"/>
    <w:pPr>
      <w:spacing w:line="278" w:lineRule="atLeast"/>
      <w:ind w:hanging="278"/>
    </w:pPr>
  </w:style>
  <w:style w:type="paragraph" w:customStyle="1" w:styleId="Style25">
    <w:name w:val="Style25"/>
    <w:basedOn w:val="a"/>
  </w:style>
  <w:style w:type="character" w:customStyle="1" w:styleId="FontStyle27">
    <w:name w:val="Font Style27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8">
    <w:name w:val="Font Style28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9">
    <w:name w:val="Font Style29"/>
    <w:rPr>
      <w:rFonts w:ascii="Arial" w:hAnsi="Arial" w:cs="Arial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Times New Roman" w:hAnsi="Times New Roman" w:cs="Times New Roman"/>
      <w:w w:val="100"/>
      <w:position w:val="-1"/>
      <w:sz w:val="104"/>
      <w:szCs w:val="104"/>
      <w:effect w:val="none"/>
      <w:vertAlign w:val="baseline"/>
      <w:cs w:val="0"/>
      <w:em w:val="none"/>
    </w:rPr>
  </w:style>
  <w:style w:type="character" w:customStyle="1" w:styleId="FontStyle32">
    <w:name w:val="Font Style32"/>
    <w:rPr>
      <w:rFonts w:ascii="Arial Unicode MS" w:eastAsia="Arial Unicode MS" w:cs="Arial Unicode MS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i/>
      <w:iCs/>
      <w:w w:val="100"/>
      <w:position w:val="-1"/>
      <w:sz w:val="38"/>
      <w:szCs w:val="38"/>
      <w:effect w:val="none"/>
      <w:vertAlign w:val="baseline"/>
      <w:cs w:val="0"/>
      <w:em w:val="none"/>
    </w:rPr>
  </w:style>
  <w:style w:type="character" w:customStyle="1" w:styleId="FontStyle34">
    <w:name w:val="Font Style34"/>
    <w:rPr>
      <w:rFonts w:ascii="Arial" w:hAnsi="Arial" w:cs="Arial"/>
      <w:b/>
      <w:bCs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FontStyle35">
    <w:name w:val="Font Style35"/>
    <w:rPr>
      <w:rFonts w:ascii="Arial" w:hAnsi="Arial" w:cs="Arial"/>
      <w:b/>
      <w:bCs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FontStyle36">
    <w:name w:val="Font Style36"/>
    <w:rPr>
      <w:rFonts w:ascii="Times New Roman" w:hAnsi="Times New Roman" w:cs="Times New Roman"/>
      <w:b/>
      <w:bCs/>
      <w:w w:val="100"/>
      <w:position w:val="-1"/>
      <w:sz w:val="12"/>
      <w:szCs w:val="12"/>
      <w:effect w:val="none"/>
      <w:vertAlign w:val="baseline"/>
      <w:cs w:val="0"/>
      <w:em w:val="none"/>
    </w:rPr>
  </w:style>
  <w:style w:type="character" w:customStyle="1" w:styleId="FontStyle37">
    <w:name w:val="Font Style37"/>
    <w:rPr>
      <w:rFonts w:ascii="Times New Roman" w:hAnsi="Times New Roman" w:cs="Times New Roman"/>
      <w:w w:val="100"/>
      <w:position w:val="-1"/>
      <w:sz w:val="12"/>
      <w:szCs w:val="12"/>
      <w:effect w:val="none"/>
      <w:vertAlign w:val="baseline"/>
      <w:cs w:val="0"/>
      <w:em w:val="none"/>
    </w:rPr>
  </w:style>
  <w:style w:type="paragraph" w:styleId="a4">
    <w:name w:val="header"/>
    <w:basedOn w:val="a"/>
    <w:pPr>
      <w:tabs>
        <w:tab w:val="center" w:pos="4819"/>
        <w:tab w:val="right" w:pos="9639"/>
      </w:tabs>
    </w:pPr>
  </w:style>
  <w:style w:type="paragraph" w:styleId="a5">
    <w:name w:val="footer"/>
    <w:basedOn w:val="a"/>
    <w:pPr>
      <w:tabs>
        <w:tab w:val="center" w:pos="4819"/>
        <w:tab w:val="right" w:pos="9639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w w:val="100"/>
      <w:position w:val="-1"/>
      <w:sz w:val="24"/>
      <w:effect w:val="none"/>
      <w:vertAlign w:val="subscript"/>
      <w:cs w:val="0"/>
      <w:em w:val="none"/>
    </w:rPr>
  </w:style>
  <w:style w:type="character" w:customStyle="1" w:styleId="tw4winError">
    <w:name w:val="tw4winError"/>
    <w:rPr>
      <w:rFonts w:ascii="Courier New" w:hAnsi="Courier New"/>
      <w:color w:val="00FF00"/>
      <w:w w:val="100"/>
      <w:position w:val="-1"/>
      <w:sz w:val="40"/>
      <w:effect w:val="none"/>
      <w:vertAlign w:val="baseline"/>
      <w:cs w:val="0"/>
      <w:em w:val="none"/>
    </w:rPr>
  </w:style>
  <w:style w:type="character" w:customStyle="1" w:styleId="tw4winTerm">
    <w:name w:val="tw4winTerm"/>
    <w:rPr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tw4winPopup">
    <w:name w:val="tw4winPopup"/>
    <w:rPr>
      <w:rFonts w:ascii="Courier New" w:hAnsi="Courier New"/>
      <w:noProof/>
      <w:color w:val="008000"/>
      <w:w w:val="100"/>
      <w:position w:val="-1"/>
      <w:effect w:val="none"/>
      <w:vertAlign w:val="baseline"/>
      <w:cs w:val="0"/>
      <w:em w:val="none"/>
    </w:rPr>
  </w:style>
  <w:style w:type="character" w:customStyle="1" w:styleId="tw4winJump">
    <w:name w:val="tw4winJump"/>
    <w:rPr>
      <w:rFonts w:ascii="Courier New" w:hAnsi="Courier New"/>
      <w:noProof/>
      <w:color w:val="008080"/>
      <w:w w:val="100"/>
      <w:position w:val="-1"/>
      <w:effect w:val="none"/>
      <w:vertAlign w:val="baseline"/>
      <w:cs w:val="0"/>
      <w:em w:val="none"/>
    </w:rPr>
  </w:style>
  <w:style w:type="character" w:customStyle="1" w:styleId="tw4winExternal">
    <w:name w:val="tw4winExternal"/>
    <w:rPr>
      <w:rFonts w:ascii="Courier New" w:hAnsi="Courier New"/>
      <w:noProof/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tw4winInternal">
    <w:name w:val="tw4winInternal"/>
    <w:rPr>
      <w:rFonts w:ascii="Courier New" w:hAnsi="Courier New"/>
      <w:noProof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DONOTTRANSLATE">
    <w:name w:val="DO_NOT_TRANSLATE"/>
    <w:rPr>
      <w:rFonts w:ascii="Courier New" w:hAnsi="Courier New"/>
      <w:noProof/>
      <w:color w:val="800000"/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  <w:sz w:val="24"/>
      <w:szCs w:val="24"/>
      <w:lang w:val="en-GB" w:eastAsia="uk-U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">
    <w:name w:val="Style1"/>
    <w:basedOn w:val="a"/>
    <w:pPr>
      <w:spacing w:line="277" w:lineRule="atLeast"/>
      <w:jc w:val="both"/>
    </w:pPr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  <w:pPr>
      <w:spacing w:line="274" w:lineRule="atLeast"/>
      <w:ind w:hanging="341"/>
    </w:pPr>
  </w:style>
  <w:style w:type="paragraph" w:customStyle="1" w:styleId="Style6">
    <w:name w:val="Style6"/>
    <w:basedOn w:val="a"/>
    <w:pPr>
      <w:spacing w:line="283" w:lineRule="atLeast"/>
      <w:ind w:hanging="283"/>
    </w:pPr>
  </w:style>
  <w:style w:type="paragraph" w:customStyle="1" w:styleId="Style7">
    <w:name w:val="Style7"/>
    <w:basedOn w:val="a"/>
    <w:pPr>
      <w:spacing w:line="206" w:lineRule="atLeast"/>
    </w:pPr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pPr>
      <w:spacing w:line="461" w:lineRule="atLeast"/>
      <w:jc w:val="center"/>
    </w:pPr>
  </w:style>
  <w:style w:type="paragraph" w:customStyle="1" w:styleId="Style10">
    <w:name w:val="Style10"/>
    <w:basedOn w:val="a"/>
    <w:pPr>
      <w:spacing w:line="274" w:lineRule="atLeast"/>
      <w:ind w:firstLine="360"/>
    </w:pPr>
  </w:style>
  <w:style w:type="paragraph" w:customStyle="1" w:styleId="Style11">
    <w:name w:val="Style11"/>
    <w:basedOn w:val="a"/>
  </w:style>
  <w:style w:type="paragraph" w:customStyle="1" w:styleId="Style12">
    <w:name w:val="Style12"/>
    <w:basedOn w:val="a"/>
    <w:pPr>
      <w:spacing w:line="341" w:lineRule="atLeast"/>
      <w:ind w:hanging="461"/>
    </w:pPr>
  </w:style>
  <w:style w:type="paragraph" w:customStyle="1" w:styleId="Style13">
    <w:name w:val="Style13"/>
    <w:basedOn w:val="a"/>
    <w:pPr>
      <w:spacing w:line="514" w:lineRule="atLeast"/>
    </w:pPr>
  </w:style>
  <w:style w:type="paragraph" w:customStyle="1" w:styleId="Style14">
    <w:name w:val="Style14"/>
    <w:basedOn w:val="a"/>
    <w:pPr>
      <w:spacing w:line="278" w:lineRule="atLeast"/>
      <w:jc w:val="both"/>
    </w:pPr>
  </w:style>
  <w:style w:type="paragraph" w:customStyle="1" w:styleId="Style15">
    <w:name w:val="Style15"/>
    <w:basedOn w:val="a"/>
  </w:style>
  <w:style w:type="paragraph" w:customStyle="1" w:styleId="Style16">
    <w:name w:val="Style16"/>
    <w:basedOn w:val="a"/>
  </w:style>
  <w:style w:type="paragraph" w:customStyle="1" w:styleId="Style17">
    <w:name w:val="Style17"/>
    <w:basedOn w:val="a"/>
    <w:pPr>
      <w:spacing w:line="276" w:lineRule="atLeast"/>
      <w:ind w:hanging="274"/>
    </w:pPr>
  </w:style>
  <w:style w:type="paragraph" w:customStyle="1" w:styleId="Style18">
    <w:name w:val="Style18"/>
    <w:basedOn w:val="a"/>
  </w:style>
  <w:style w:type="paragraph" w:customStyle="1" w:styleId="Style19">
    <w:name w:val="Style19"/>
    <w:basedOn w:val="a"/>
    <w:pPr>
      <w:spacing w:line="278" w:lineRule="atLeast"/>
      <w:ind w:hanging="346"/>
      <w:jc w:val="both"/>
    </w:pPr>
  </w:style>
  <w:style w:type="paragraph" w:customStyle="1" w:styleId="Style20">
    <w:name w:val="Style20"/>
    <w:basedOn w:val="a"/>
  </w:style>
  <w:style w:type="paragraph" w:customStyle="1" w:styleId="Style21">
    <w:name w:val="Style21"/>
    <w:basedOn w:val="a"/>
  </w:style>
  <w:style w:type="paragraph" w:customStyle="1" w:styleId="Style22">
    <w:name w:val="Style22"/>
    <w:basedOn w:val="a"/>
    <w:pPr>
      <w:spacing w:line="158" w:lineRule="atLeast"/>
    </w:pPr>
  </w:style>
  <w:style w:type="paragraph" w:customStyle="1" w:styleId="Style23">
    <w:name w:val="Style23"/>
    <w:basedOn w:val="a"/>
  </w:style>
  <w:style w:type="paragraph" w:customStyle="1" w:styleId="Style24">
    <w:name w:val="Style24"/>
    <w:basedOn w:val="a"/>
    <w:pPr>
      <w:spacing w:line="278" w:lineRule="atLeast"/>
      <w:ind w:hanging="278"/>
    </w:pPr>
  </w:style>
  <w:style w:type="paragraph" w:customStyle="1" w:styleId="Style25">
    <w:name w:val="Style25"/>
    <w:basedOn w:val="a"/>
  </w:style>
  <w:style w:type="character" w:customStyle="1" w:styleId="FontStyle27">
    <w:name w:val="Font Style27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8">
    <w:name w:val="Font Style28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9">
    <w:name w:val="Font Style29"/>
    <w:rPr>
      <w:rFonts w:ascii="Arial" w:hAnsi="Arial" w:cs="Arial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Times New Roman" w:hAnsi="Times New Roman" w:cs="Times New Roman"/>
      <w:w w:val="100"/>
      <w:position w:val="-1"/>
      <w:sz w:val="104"/>
      <w:szCs w:val="104"/>
      <w:effect w:val="none"/>
      <w:vertAlign w:val="baseline"/>
      <w:cs w:val="0"/>
      <w:em w:val="none"/>
    </w:rPr>
  </w:style>
  <w:style w:type="character" w:customStyle="1" w:styleId="FontStyle32">
    <w:name w:val="Font Style32"/>
    <w:rPr>
      <w:rFonts w:ascii="Arial Unicode MS" w:eastAsia="Arial Unicode MS" w:cs="Arial Unicode MS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i/>
      <w:iCs/>
      <w:w w:val="100"/>
      <w:position w:val="-1"/>
      <w:sz w:val="38"/>
      <w:szCs w:val="38"/>
      <w:effect w:val="none"/>
      <w:vertAlign w:val="baseline"/>
      <w:cs w:val="0"/>
      <w:em w:val="none"/>
    </w:rPr>
  </w:style>
  <w:style w:type="character" w:customStyle="1" w:styleId="FontStyle34">
    <w:name w:val="Font Style34"/>
    <w:rPr>
      <w:rFonts w:ascii="Arial" w:hAnsi="Arial" w:cs="Arial"/>
      <w:b/>
      <w:bCs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FontStyle35">
    <w:name w:val="Font Style35"/>
    <w:rPr>
      <w:rFonts w:ascii="Arial" w:hAnsi="Arial" w:cs="Arial"/>
      <w:b/>
      <w:bCs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FontStyle36">
    <w:name w:val="Font Style36"/>
    <w:rPr>
      <w:rFonts w:ascii="Times New Roman" w:hAnsi="Times New Roman" w:cs="Times New Roman"/>
      <w:b/>
      <w:bCs/>
      <w:w w:val="100"/>
      <w:position w:val="-1"/>
      <w:sz w:val="12"/>
      <w:szCs w:val="12"/>
      <w:effect w:val="none"/>
      <w:vertAlign w:val="baseline"/>
      <w:cs w:val="0"/>
      <w:em w:val="none"/>
    </w:rPr>
  </w:style>
  <w:style w:type="character" w:customStyle="1" w:styleId="FontStyle37">
    <w:name w:val="Font Style37"/>
    <w:rPr>
      <w:rFonts w:ascii="Times New Roman" w:hAnsi="Times New Roman" w:cs="Times New Roman"/>
      <w:w w:val="100"/>
      <w:position w:val="-1"/>
      <w:sz w:val="12"/>
      <w:szCs w:val="12"/>
      <w:effect w:val="none"/>
      <w:vertAlign w:val="baseline"/>
      <w:cs w:val="0"/>
      <w:em w:val="none"/>
    </w:rPr>
  </w:style>
  <w:style w:type="paragraph" w:styleId="a4">
    <w:name w:val="header"/>
    <w:basedOn w:val="a"/>
    <w:pPr>
      <w:tabs>
        <w:tab w:val="center" w:pos="4819"/>
        <w:tab w:val="right" w:pos="9639"/>
      </w:tabs>
    </w:pPr>
  </w:style>
  <w:style w:type="paragraph" w:styleId="a5">
    <w:name w:val="footer"/>
    <w:basedOn w:val="a"/>
    <w:pPr>
      <w:tabs>
        <w:tab w:val="center" w:pos="4819"/>
        <w:tab w:val="right" w:pos="9639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w w:val="100"/>
      <w:position w:val="-1"/>
      <w:sz w:val="24"/>
      <w:effect w:val="none"/>
      <w:vertAlign w:val="subscript"/>
      <w:cs w:val="0"/>
      <w:em w:val="none"/>
    </w:rPr>
  </w:style>
  <w:style w:type="character" w:customStyle="1" w:styleId="tw4winError">
    <w:name w:val="tw4winError"/>
    <w:rPr>
      <w:rFonts w:ascii="Courier New" w:hAnsi="Courier New"/>
      <w:color w:val="00FF00"/>
      <w:w w:val="100"/>
      <w:position w:val="-1"/>
      <w:sz w:val="40"/>
      <w:effect w:val="none"/>
      <w:vertAlign w:val="baseline"/>
      <w:cs w:val="0"/>
      <w:em w:val="none"/>
    </w:rPr>
  </w:style>
  <w:style w:type="character" w:customStyle="1" w:styleId="tw4winTerm">
    <w:name w:val="tw4winTerm"/>
    <w:rPr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tw4winPopup">
    <w:name w:val="tw4winPopup"/>
    <w:rPr>
      <w:rFonts w:ascii="Courier New" w:hAnsi="Courier New"/>
      <w:noProof/>
      <w:color w:val="008000"/>
      <w:w w:val="100"/>
      <w:position w:val="-1"/>
      <w:effect w:val="none"/>
      <w:vertAlign w:val="baseline"/>
      <w:cs w:val="0"/>
      <w:em w:val="none"/>
    </w:rPr>
  </w:style>
  <w:style w:type="character" w:customStyle="1" w:styleId="tw4winJump">
    <w:name w:val="tw4winJump"/>
    <w:rPr>
      <w:rFonts w:ascii="Courier New" w:hAnsi="Courier New"/>
      <w:noProof/>
      <w:color w:val="008080"/>
      <w:w w:val="100"/>
      <w:position w:val="-1"/>
      <w:effect w:val="none"/>
      <w:vertAlign w:val="baseline"/>
      <w:cs w:val="0"/>
      <w:em w:val="none"/>
    </w:rPr>
  </w:style>
  <w:style w:type="character" w:customStyle="1" w:styleId="tw4winExternal">
    <w:name w:val="tw4winExternal"/>
    <w:rPr>
      <w:rFonts w:ascii="Courier New" w:hAnsi="Courier New"/>
      <w:noProof/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tw4winInternal">
    <w:name w:val="tw4winInternal"/>
    <w:rPr>
      <w:rFonts w:ascii="Courier New" w:hAnsi="Courier New"/>
      <w:noProof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DONOTTRANSLATE">
    <w:name w:val="DO_NOT_TRANSLATE"/>
    <w:rPr>
      <w:rFonts w:ascii="Courier New" w:hAnsi="Courier New"/>
      <w:noProof/>
      <w:color w:val="800000"/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dampump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ampumps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ampumps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dampumps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gJSfxWdXNsM/WKNSNauQuC7HVg==">AMUW2mW6rH4bgoRglbqx9Rvtw5+siZdwczlH7+/fyQq6AemSw/fLovDhva2VjiC2yKDyVENFSBlCI1r0Dver3fHTqXNotbL3fEY+RAteLCbHi5QK5+xwnHw=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dstassi</dc:creator>
  <cp:lastModifiedBy>Виктор Дацкий</cp:lastModifiedBy>
  <cp:revision>2</cp:revision>
  <dcterms:created xsi:type="dcterms:W3CDTF">2022-09-07T12:24:00Z</dcterms:created>
  <dcterms:modified xsi:type="dcterms:W3CDTF">2022-09-07T12:24:00Z</dcterms:modified>
</cp:coreProperties>
</file>